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31" w:rsidRPr="00B4189E" w:rsidRDefault="00D027DE" w:rsidP="000B2E31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-201295</wp:posOffset>
            </wp:positionV>
            <wp:extent cx="1358265" cy="504190"/>
            <wp:effectExtent l="19050" t="0" r="0" b="0"/>
            <wp:wrapNone/>
            <wp:docPr id="4" name="Obraz 4" descr="http://www.slaskie.pl/logo2017/logo-slaskie-cz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slaskie.pl/logo2017/logo-slaskie-czarn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-325120</wp:posOffset>
            </wp:positionV>
            <wp:extent cx="1282065" cy="855980"/>
            <wp:effectExtent l="19050" t="0" r="0" b="0"/>
            <wp:wrapNone/>
            <wp:docPr id="3" name="Obraz 5" descr="u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un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-323215</wp:posOffset>
            </wp:positionV>
            <wp:extent cx="1200150" cy="773430"/>
            <wp:effectExtent l="19050" t="0" r="0" b="0"/>
            <wp:wrapNone/>
            <wp:docPr id="2" name="Obraz 3" descr="efs-p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fs-p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E31" w:rsidRPr="00B4189E" w:rsidRDefault="000B2E31" w:rsidP="000B2E31">
      <w:pPr>
        <w:spacing w:before="120" w:after="120"/>
        <w:rPr>
          <w:rFonts w:ascii="Arial" w:hAnsi="Arial" w:cs="Arial"/>
          <w:b/>
          <w:sz w:val="18"/>
          <w:szCs w:val="18"/>
        </w:rPr>
      </w:pPr>
    </w:p>
    <w:p w:rsidR="000B2E31" w:rsidRPr="00B4189E" w:rsidRDefault="000B2E31" w:rsidP="000B2E31">
      <w:pPr>
        <w:spacing w:before="120" w:after="120"/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236"/>
        <w:gridCol w:w="2883"/>
        <w:gridCol w:w="1134"/>
        <w:gridCol w:w="4536"/>
      </w:tblGrid>
      <w:tr w:rsidR="000B2E31" w:rsidRPr="00B4189E" w:rsidTr="00EB729A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0B2E31" w:rsidRPr="00B4189E" w:rsidRDefault="000B2E31" w:rsidP="00202B58">
            <w:pPr>
              <w:spacing w:before="120" w:after="120"/>
              <w:outlineLvl w:val="0"/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B4189E">
              <w:rPr>
                <w:rFonts w:ascii="Arial" w:hAnsi="Arial" w:cs="Arial"/>
                <w:b/>
                <w:kern w:val="28"/>
                <w:sz w:val="18"/>
                <w:szCs w:val="18"/>
              </w:rPr>
              <w:t xml:space="preserve">Lista sprawdzająca do weryfikacji postępowań udzielonych w trybach wynikających z ustawy </w:t>
            </w:r>
            <w:proofErr w:type="spellStart"/>
            <w:r w:rsidRPr="00B4189E">
              <w:rPr>
                <w:rFonts w:ascii="Arial" w:hAnsi="Arial" w:cs="Arial"/>
                <w:b/>
                <w:kern w:val="28"/>
                <w:sz w:val="18"/>
                <w:szCs w:val="18"/>
              </w:rPr>
              <w:t>Pzp</w:t>
            </w:r>
            <w:proofErr w:type="spellEnd"/>
            <w:r w:rsidRPr="00B4189E">
              <w:rPr>
                <w:rFonts w:ascii="Arial" w:hAnsi="Arial" w:cs="Arial"/>
                <w:b/>
                <w:kern w:val="28"/>
                <w:sz w:val="18"/>
                <w:szCs w:val="18"/>
              </w:rPr>
              <w:t xml:space="preserve"> w ramach kontroli administracyjnej</w:t>
            </w:r>
          </w:p>
        </w:tc>
      </w:tr>
      <w:tr w:rsidR="000B2E31" w:rsidRPr="00B4189E" w:rsidTr="00EB729A"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4189E">
              <w:rPr>
                <w:rFonts w:ascii="Arial" w:hAnsi="Arial" w:cs="Arial"/>
                <w:b/>
                <w:sz w:val="18"/>
                <w:szCs w:val="18"/>
              </w:rPr>
              <w:t>Numer wniosku o płatność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E31" w:rsidRPr="003432E7" w:rsidRDefault="003432E7" w:rsidP="00225916">
            <w:pPr>
              <w:rPr>
                <w:rFonts w:ascii="Tahoma" w:hAnsi="Tahoma" w:cs="Tahoma"/>
                <w:sz w:val="18"/>
                <w:szCs w:val="18"/>
              </w:rPr>
            </w:pPr>
            <w:r w:rsidRPr="00677F7D">
              <w:rPr>
                <w:rFonts w:ascii="Tahoma" w:hAnsi="Tahoma" w:cs="Tahoma"/>
                <w:b/>
                <w:sz w:val="18"/>
                <w:szCs w:val="18"/>
              </w:rPr>
              <w:t>WNP-RPSL.07.01.03-24-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03</w:t>
            </w:r>
            <w:r w:rsidR="009E3132">
              <w:rPr>
                <w:rFonts w:ascii="Tahoma" w:hAnsi="Tahoma" w:cs="Tahoma"/>
                <w:b/>
                <w:sz w:val="18"/>
                <w:szCs w:val="18"/>
              </w:rPr>
              <w:t>H1</w:t>
            </w:r>
            <w:r w:rsidRPr="00677F7D">
              <w:rPr>
                <w:rFonts w:ascii="Tahoma" w:hAnsi="Tahoma" w:cs="Tahoma"/>
                <w:b/>
                <w:sz w:val="18"/>
                <w:szCs w:val="18"/>
              </w:rPr>
              <w:t>/1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677F7D">
              <w:rPr>
                <w:rFonts w:ascii="Tahoma" w:hAnsi="Tahoma" w:cs="Tahoma"/>
                <w:b/>
                <w:sz w:val="18"/>
                <w:szCs w:val="18"/>
              </w:rPr>
              <w:t>-00</w:t>
            </w:r>
            <w:r w:rsidR="009E3132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-0</w:t>
            </w:r>
            <w:r w:rsidR="00225916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</w:tr>
      <w:tr w:rsidR="000B2E31" w:rsidRPr="00B4189E" w:rsidTr="00EB729A"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4189E">
              <w:rPr>
                <w:rFonts w:ascii="Arial" w:hAnsi="Arial" w:cs="Arial"/>
                <w:b/>
                <w:sz w:val="18"/>
                <w:szCs w:val="18"/>
              </w:rPr>
              <w:t>Wniosek o płatność za okres od… do…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E31" w:rsidRPr="00B4189E" w:rsidRDefault="003432E7" w:rsidP="009E31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2021-0</w:t>
            </w:r>
            <w:r w:rsidR="009E3132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-01 – 2021-0</w:t>
            </w:r>
            <w:r w:rsidR="009E3132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261A6D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9E3132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</w:tr>
      <w:tr w:rsidR="000B2E31" w:rsidRPr="00B4189E" w:rsidTr="00EB729A"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4189E">
              <w:rPr>
                <w:rFonts w:ascii="Arial" w:hAnsi="Arial" w:cs="Arial"/>
                <w:b/>
                <w:sz w:val="18"/>
                <w:szCs w:val="18"/>
              </w:rPr>
              <w:t>Nazwa projektu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E31" w:rsidRPr="00B4189E" w:rsidRDefault="009E3132" w:rsidP="00EB729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Rewitalizacja społeczna bezrobotnych mieszkańców Bytomia poprzez aktywizację zawodową – etap II</w:t>
            </w:r>
          </w:p>
        </w:tc>
      </w:tr>
      <w:tr w:rsidR="000B2E31" w:rsidRPr="00B4189E" w:rsidTr="00EB729A"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4189E">
              <w:rPr>
                <w:rFonts w:ascii="Arial" w:hAnsi="Arial" w:cs="Arial"/>
                <w:b/>
                <w:sz w:val="18"/>
                <w:szCs w:val="18"/>
              </w:rPr>
              <w:t xml:space="preserve">Nazwa Beneficjenta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132" w:rsidRDefault="009E3132" w:rsidP="003432E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432E7" w:rsidRPr="00261A6D" w:rsidRDefault="009E3132" w:rsidP="003432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BYTOM – MIASTO NA PRAWACH POWIATU</w:t>
            </w:r>
          </w:p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2E31" w:rsidRPr="00B4189E" w:rsidTr="00EB729A"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4189E">
              <w:rPr>
                <w:rFonts w:ascii="Arial" w:hAnsi="Arial" w:cs="Arial"/>
                <w:b/>
                <w:sz w:val="18"/>
                <w:szCs w:val="18"/>
              </w:rPr>
              <w:t>Data otrzymania wniosku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E31" w:rsidRPr="00B4189E" w:rsidRDefault="007670B6" w:rsidP="0022591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25916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225916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.2021 r.</w:t>
            </w:r>
          </w:p>
        </w:tc>
      </w:tr>
      <w:tr w:rsidR="000B2E31" w:rsidRPr="00B4189E" w:rsidTr="00EB729A"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4189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4189E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1" w:rsidRPr="00B4189E" w:rsidRDefault="000B2E31" w:rsidP="00EB729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89E">
              <w:rPr>
                <w:rFonts w:ascii="Arial" w:hAnsi="Arial" w:cs="Arial"/>
                <w:b/>
                <w:sz w:val="18"/>
                <w:szCs w:val="18"/>
              </w:rPr>
              <w:t>TAK/NIE/</w:t>
            </w:r>
          </w:p>
          <w:p w:rsidR="000B2E31" w:rsidRPr="00B4189E" w:rsidRDefault="000B2E31" w:rsidP="00EB729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89E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2E31" w:rsidRPr="00B4189E" w:rsidRDefault="000B2E31" w:rsidP="00EB729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89E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0B2E31" w:rsidRPr="00B4189E" w:rsidTr="00EB729A">
        <w:trPr>
          <w:trHeight w:val="39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4189E">
              <w:rPr>
                <w:rFonts w:ascii="Arial" w:hAnsi="Arial" w:cs="Arial"/>
                <w:b/>
                <w:i/>
                <w:sz w:val="18"/>
                <w:szCs w:val="18"/>
              </w:rPr>
              <w:t>DANE IDENTYFIKACYJNE ANALIZOWANEGO WYDATKU</w:t>
            </w:r>
          </w:p>
        </w:tc>
      </w:tr>
      <w:tr w:rsidR="000B2E31" w:rsidRPr="00B4189E" w:rsidTr="00EB729A">
        <w:trPr>
          <w:trHeight w:val="471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4189E">
              <w:rPr>
                <w:rFonts w:ascii="Arial" w:hAnsi="Arial" w:cs="Arial"/>
                <w:b/>
                <w:sz w:val="18"/>
                <w:szCs w:val="18"/>
              </w:rPr>
              <w:t>Nr pozycji we wniosku o płatność</w:t>
            </w:r>
            <w:r w:rsidRPr="00B418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189E">
              <w:rPr>
                <w:rFonts w:ascii="Arial" w:hAnsi="Arial" w:cs="Arial"/>
                <w:b/>
                <w:sz w:val="18"/>
                <w:szCs w:val="18"/>
              </w:rPr>
              <w:t>w </w:t>
            </w:r>
            <w:r w:rsidRPr="00B4189E">
              <w:rPr>
                <w:rFonts w:ascii="Arial" w:hAnsi="Arial" w:cs="Arial"/>
                <w:b/>
                <w:i/>
                <w:sz w:val="18"/>
                <w:szCs w:val="18"/>
              </w:rPr>
              <w:t>Zestawieniu dokumentów</w:t>
            </w:r>
            <w:r w:rsidRPr="00B4189E">
              <w:rPr>
                <w:rFonts w:ascii="Arial" w:hAnsi="Arial" w:cs="Arial"/>
                <w:b/>
                <w:sz w:val="18"/>
                <w:szCs w:val="18"/>
              </w:rPr>
              <w:t xml:space="preserve"> potwierdzających poniesione wydatki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13" w:rsidRDefault="00DC5413" w:rsidP="00EB729A">
            <w:pPr>
              <w:spacing w:before="120" w:after="120"/>
              <w:rPr>
                <w:rFonts w:ascii="Arial" w:eastAsia="DejaVuSans" w:hAnsi="Arial" w:cs="Arial"/>
                <w:sz w:val="18"/>
                <w:szCs w:val="18"/>
              </w:rPr>
            </w:pPr>
            <w:r w:rsidRPr="00DC5413">
              <w:rPr>
                <w:rFonts w:ascii="Arial" w:eastAsia="DejaVuSans" w:hAnsi="Arial" w:cs="Arial"/>
                <w:sz w:val="18"/>
                <w:szCs w:val="18"/>
              </w:rPr>
              <w:t>01/04/2021</w:t>
            </w:r>
          </w:p>
          <w:p w:rsidR="000B2E31" w:rsidRPr="00483D6D" w:rsidRDefault="007670B6" w:rsidP="00DC541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483D6D">
              <w:rPr>
                <w:rFonts w:ascii="Arial" w:eastAsia="DejaVuSans-Bold" w:hAnsi="Arial" w:cs="Arial"/>
                <w:bCs/>
                <w:sz w:val="18"/>
                <w:szCs w:val="18"/>
              </w:rPr>
              <w:t xml:space="preserve">Zadanie </w:t>
            </w:r>
            <w:r w:rsidR="00DC5413">
              <w:rPr>
                <w:rFonts w:ascii="Arial" w:eastAsia="DejaVuSans-Bold" w:hAnsi="Arial" w:cs="Arial"/>
                <w:bCs/>
                <w:sz w:val="18"/>
                <w:szCs w:val="18"/>
              </w:rPr>
              <w:t>3</w:t>
            </w:r>
            <w:r w:rsidRPr="00483D6D">
              <w:rPr>
                <w:rFonts w:ascii="Arial" w:eastAsia="DejaVuSans-Bold" w:hAnsi="Arial" w:cs="Arial"/>
                <w:bCs/>
                <w:sz w:val="18"/>
                <w:szCs w:val="18"/>
              </w:rPr>
              <w:t xml:space="preserve">: </w:t>
            </w:r>
            <w:r w:rsidR="00376C51" w:rsidRPr="00376C51">
              <w:rPr>
                <w:rFonts w:ascii="Arial" w:eastAsia="DejaVuSans-Bold" w:hAnsi="Arial" w:cs="Arial"/>
                <w:bCs/>
                <w:sz w:val="18"/>
                <w:szCs w:val="18"/>
              </w:rPr>
              <w:t>Usługa szkoleniowa</w:t>
            </w:r>
            <w:r w:rsidRPr="00483D6D">
              <w:rPr>
                <w:rFonts w:ascii="Arial" w:eastAsia="DejaVuSans-Bold" w:hAnsi="Arial" w:cs="Arial"/>
                <w:bCs/>
                <w:sz w:val="18"/>
                <w:szCs w:val="18"/>
              </w:rPr>
              <w:t>, poz. 3</w:t>
            </w:r>
            <w:r w:rsidR="00DC5413">
              <w:rPr>
                <w:rFonts w:ascii="Arial" w:eastAsia="DejaVuSans-Bold" w:hAnsi="Arial" w:cs="Arial"/>
                <w:bCs/>
                <w:sz w:val="18"/>
                <w:szCs w:val="18"/>
              </w:rPr>
              <w:t xml:space="preserve">.1 </w:t>
            </w:r>
          </w:p>
        </w:tc>
      </w:tr>
      <w:tr w:rsidR="000B2E31" w:rsidRPr="00B4189E" w:rsidTr="00EB729A">
        <w:trPr>
          <w:trHeight w:val="5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4189E">
              <w:rPr>
                <w:rFonts w:ascii="Arial" w:hAnsi="Arial" w:cs="Arial"/>
                <w:b/>
                <w:sz w:val="18"/>
                <w:szCs w:val="18"/>
              </w:rPr>
              <w:t xml:space="preserve">Nr i data publikacji </w:t>
            </w:r>
            <w:r w:rsidRPr="00B4189E">
              <w:rPr>
                <w:rFonts w:ascii="Arial" w:hAnsi="Arial" w:cs="Arial"/>
                <w:b/>
                <w:i/>
                <w:sz w:val="18"/>
                <w:szCs w:val="18"/>
              </w:rPr>
              <w:t>Ogłoszenia o zamówieniu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31" w:rsidRPr="006B39EA" w:rsidRDefault="00CB5CFD" w:rsidP="00B8417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B39EA">
              <w:rPr>
                <w:rFonts w:ascii="Arial" w:hAnsi="Arial" w:cs="Arial"/>
                <w:sz w:val="18"/>
                <w:szCs w:val="18"/>
              </w:rPr>
              <w:t xml:space="preserve">Ogłoszenie nr </w:t>
            </w:r>
            <w:r w:rsidR="00B84178">
              <w:rPr>
                <w:rFonts w:ascii="Arial" w:hAnsi="Arial" w:cs="Arial"/>
                <w:sz w:val="18"/>
                <w:szCs w:val="18"/>
              </w:rPr>
              <w:t>2021/BZP 00006390/1; data: 2021-02-10</w:t>
            </w:r>
          </w:p>
        </w:tc>
      </w:tr>
      <w:tr w:rsidR="000B2E31" w:rsidRPr="00B4189E" w:rsidTr="00EB729A">
        <w:trPr>
          <w:trHeight w:val="419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4189E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31" w:rsidRDefault="00B84178" w:rsidP="004E2F06">
            <w:pPr>
              <w:spacing w:before="120" w:after="120"/>
              <w:jc w:val="both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- część 1</w:t>
            </w:r>
          </w:p>
          <w:p w:rsidR="00B84178" w:rsidRDefault="00B84178" w:rsidP="004E2F06">
            <w:pPr>
              <w:spacing w:before="120" w:after="120"/>
              <w:jc w:val="both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ABC przedsiębiorczości organizowane dla osób bezrobotnych, które zamierzają rozpocząć działalność gospodarczą. Grupę docelową stanowią osoby powyżej 30 roku życia, zarejestrowane jako bezrobotne w PUP Bytom. Ilość osób: do 100. Szkolenia będą realizowane do 30.11.2021. , sukcesywnie, w zależności od składanych przez osoby bezrobotne wniosków o przyznanie środków na rozpoczęcie działalności gospodarczej. </w:t>
            </w:r>
            <w:r w:rsidR="00AF175D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Planowana ilość uczestników w grupie to: od 1 do 15 osób. Czas trwania szkolenia: 32 h (5 dni). Zamawiający nie jest w stanie określić ilości osób bezrobotnych szkolonych w różnych edycjach szkolenia. Cele szkolenia ujęte w kategoriach efektów uczenia się: 1) Podstawy prawne prowadzenia działalności gospodarczej- funkcjonowanie firmy, 2) Podstawowe przepisy prawa pracy, 3) Rozliczenia ZUS i US, 4) Marketing i reklama</w:t>
            </w:r>
          </w:p>
          <w:p w:rsidR="00AF175D" w:rsidRDefault="00AF175D" w:rsidP="004E2F06">
            <w:pPr>
              <w:spacing w:before="120" w:after="120"/>
              <w:jc w:val="both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AF175D" w:rsidRDefault="00AF175D" w:rsidP="004E2F06">
            <w:pPr>
              <w:spacing w:before="120" w:after="120"/>
              <w:jc w:val="both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- część 2</w:t>
            </w:r>
          </w:p>
          <w:p w:rsidR="00AF175D" w:rsidRPr="00B4189E" w:rsidRDefault="00AF175D" w:rsidP="006B3551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Profesjonalne</w:t>
            </w:r>
            <w:r w:rsidR="004E2F0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sprzątanie, ilość godzin: 40 godzin. Zajęcia teoretyczne 8 godzi. Zajęcia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6B355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praktyczne; 32 godziny. Planowana ilość osób do przeszkolenia: do 55 osób. Szkolenia będą realizowane do 31.03.2021. sukcesywnie, w zależności od składanych przez osoby bezrobotne wniosków. Czas trwania szkolenia: 40 h (5 dni). Planowana ilość uczestników w grupie to : od 1 do 15 osób. </w:t>
            </w:r>
            <w:r w:rsidR="00AD6423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Zamawiający nie jest w stanie określić ilości osób bezrobotnych szkolonych w różnych edycjach szkolenia. PROGRAM: 1) przepisy BHP, 2) pierwsza pomoc przedlekarska, 3) technologie prac porządkowych, 4) nowoczesne urządzenia i </w:t>
            </w:r>
            <w:r w:rsidR="00AD6423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lastRenderedPageBreak/>
              <w:t>osprzęt wykorzystywany w procesie sprzątania i konserwacji, 5) kompleksowe sprzątanie dużych obiektów, 6) czyszczenie i konserwacja posadzek.</w:t>
            </w:r>
          </w:p>
        </w:tc>
      </w:tr>
      <w:tr w:rsidR="000B2E31" w:rsidRPr="00B4189E" w:rsidTr="00EB729A">
        <w:trPr>
          <w:trHeight w:val="419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4189E">
              <w:rPr>
                <w:rFonts w:ascii="Arial" w:hAnsi="Arial" w:cs="Arial"/>
                <w:b/>
                <w:sz w:val="18"/>
                <w:szCs w:val="18"/>
              </w:rPr>
              <w:lastRenderedPageBreak/>
              <w:t>Tryb zamówienia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31" w:rsidRPr="00B4189E" w:rsidRDefault="00FF18A7" w:rsidP="00FF18A7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Zamówienie udzielane jest w trybie podstawowym na podstawie art. 275 pkt. 1 ustawy. Wybór najkorzystniejszej oferty bez przeprowadzenia negocjacji</w:t>
            </w:r>
          </w:p>
        </w:tc>
      </w:tr>
      <w:tr w:rsidR="000B2E31" w:rsidRPr="00B4189E" w:rsidTr="00EB729A">
        <w:trPr>
          <w:trHeight w:val="33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4189E">
              <w:rPr>
                <w:rFonts w:ascii="Arial" w:hAnsi="Arial" w:cs="Arial"/>
                <w:b/>
                <w:sz w:val="18"/>
                <w:szCs w:val="18"/>
              </w:rPr>
              <w:t>Szacowana wartość zamówienia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4C" w:rsidRDefault="0029564C" w:rsidP="006E2B5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zamówienia: 185 423,33 zł co stanowi równowartość 43 431,78 euro: </w:t>
            </w:r>
          </w:p>
          <w:p w:rsidR="00B4088A" w:rsidRPr="00B4088A" w:rsidRDefault="00B4088A" w:rsidP="006E2B5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088A">
              <w:rPr>
                <w:rFonts w:ascii="Arial" w:hAnsi="Arial" w:cs="Arial"/>
                <w:sz w:val="18"/>
                <w:szCs w:val="18"/>
              </w:rPr>
              <w:t>Część 1 – szacunkowa wartość zamówienia 117 333,33 zł</w:t>
            </w:r>
            <w:r w:rsidR="0029564C">
              <w:rPr>
                <w:rFonts w:ascii="Arial" w:hAnsi="Arial" w:cs="Arial"/>
                <w:sz w:val="18"/>
                <w:szCs w:val="18"/>
              </w:rPr>
              <w:t xml:space="preserve"> co stanowi równowartość </w:t>
            </w:r>
            <w:r w:rsidR="000E0C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564C">
              <w:rPr>
                <w:rFonts w:ascii="Arial" w:hAnsi="Arial" w:cs="Arial"/>
                <w:sz w:val="18"/>
                <w:szCs w:val="18"/>
              </w:rPr>
              <w:t>27 483,03 euro</w:t>
            </w:r>
          </w:p>
          <w:p w:rsidR="000B2E31" w:rsidRPr="004A2942" w:rsidRDefault="00B4088A" w:rsidP="006E2B5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088A">
              <w:rPr>
                <w:rFonts w:ascii="Arial" w:hAnsi="Arial" w:cs="Arial"/>
                <w:sz w:val="18"/>
                <w:szCs w:val="18"/>
              </w:rPr>
              <w:t>Część  2 – szacunkowa wartość zamówienia  68 090,00 zł</w:t>
            </w:r>
            <w:r w:rsidR="0029564C">
              <w:rPr>
                <w:rFonts w:ascii="Arial" w:hAnsi="Arial" w:cs="Arial"/>
                <w:sz w:val="18"/>
                <w:szCs w:val="18"/>
              </w:rPr>
              <w:t xml:space="preserve"> co stanowi równowartość 15 948,75 euro</w:t>
            </w:r>
          </w:p>
        </w:tc>
      </w:tr>
      <w:tr w:rsidR="0014798E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E" w:rsidRPr="00B4189E" w:rsidRDefault="0014798E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E" w:rsidRPr="00B4189E" w:rsidRDefault="0014798E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beneficjent udokumentował szacowanie wartości zamówienia?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E" w:rsidRPr="00F761FB" w:rsidRDefault="0014798E" w:rsidP="000F1E2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761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98E" w:rsidRPr="005D2284" w:rsidRDefault="0014798E" w:rsidP="001479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Beneficjent załączył dokument dot. </w:t>
            </w:r>
            <w:r w:rsidRPr="000E0C5F">
              <w:rPr>
                <w:rFonts w:ascii="Arial" w:hAnsi="Arial" w:cs="Arial"/>
                <w:i/>
                <w:sz w:val="18"/>
                <w:szCs w:val="18"/>
              </w:rPr>
              <w:t>Ustalenia wartości szacunkowej zamówienia publicznego z uwzględnieniem wszystkich wymagań i okoliczności mogących mieć wpływ na sporządzenie oferty</w:t>
            </w:r>
            <w:r>
              <w:rPr>
                <w:rFonts w:ascii="Arial" w:hAnsi="Arial" w:cs="Arial"/>
                <w:sz w:val="18"/>
                <w:szCs w:val="18"/>
              </w:rPr>
              <w:t xml:space="preserve"> zarówno w ramach części 1 zamówienia jak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i części 2. </w:t>
            </w:r>
          </w:p>
        </w:tc>
      </w:tr>
      <w:tr w:rsidR="000B2E31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B52A7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podstawa ustalenia wartości zamówienia jest zgodna z obowiązującym</w:t>
            </w:r>
            <w:r w:rsidR="00B52A77">
              <w:rPr>
                <w:rFonts w:ascii="Arial" w:hAnsi="Arial" w:cs="Arial"/>
                <w:sz w:val="18"/>
                <w:szCs w:val="18"/>
              </w:rPr>
              <w:t>i</w:t>
            </w:r>
            <w:r w:rsidRPr="00B4189E">
              <w:rPr>
                <w:rFonts w:ascii="Arial" w:hAnsi="Arial" w:cs="Arial"/>
                <w:sz w:val="18"/>
                <w:szCs w:val="18"/>
              </w:rPr>
              <w:t xml:space="preserve"> – na dzień przeprowadzania postępowania – </w:t>
            </w:r>
            <w:r w:rsidR="00B52A77">
              <w:rPr>
                <w:rFonts w:ascii="Arial" w:hAnsi="Arial" w:cs="Arial"/>
                <w:sz w:val="18"/>
                <w:szCs w:val="18"/>
              </w:rPr>
              <w:t>przepisami prawa</w:t>
            </w:r>
            <w:r w:rsidRPr="00B418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2A77">
              <w:rPr>
                <w:rFonts w:ascii="Arial" w:hAnsi="Arial" w:cs="Arial"/>
                <w:sz w:val="18"/>
                <w:szCs w:val="18"/>
              </w:rPr>
              <w:t>dotyczącymi</w:t>
            </w:r>
            <w:r w:rsidRPr="00B4189E">
              <w:rPr>
                <w:rFonts w:ascii="Arial" w:hAnsi="Arial" w:cs="Arial"/>
                <w:sz w:val="18"/>
                <w:szCs w:val="18"/>
              </w:rPr>
              <w:t xml:space="preserve"> średniego kursu złotego w stosunku do euro stanowiącego podstawę przeliczania wartości zamówień publicznych?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F761FB" w:rsidRDefault="00FF18A7" w:rsidP="00033BA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="002C73C7" w:rsidRPr="00F761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E31" w:rsidRPr="00033BA2" w:rsidRDefault="000B2E31" w:rsidP="00C30D6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2E31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beneficjent udzielił zamówienia w trybie podstawowym?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F761FB" w:rsidRDefault="005F5C79" w:rsidP="005F5C7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5D90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E31" w:rsidRPr="00F761FB" w:rsidRDefault="00797C3E" w:rsidP="00FF18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761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B2E31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 xml:space="preserve">Jeżeli nie, czy zostały spełnione przesłanki do zastosowania innego trybu </w:t>
            </w:r>
            <w:proofErr w:type="spellStart"/>
            <w:r w:rsidRPr="00B4189E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B4189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F761FB" w:rsidRDefault="005F5C79" w:rsidP="005F5C7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61FB"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E31" w:rsidRPr="00F761FB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E31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B52A7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 xml:space="preserve">Czy beneficjent prawidłowo zastosował </w:t>
            </w:r>
            <w:r w:rsidR="00B52A77">
              <w:rPr>
                <w:rFonts w:ascii="Arial" w:hAnsi="Arial" w:cs="Arial"/>
                <w:sz w:val="18"/>
                <w:szCs w:val="18"/>
              </w:rPr>
              <w:t>uproszczone procedury udzielania zamówień publicznych?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F761FB" w:rsidRDefault="00797C3E" w:rsidP="00335D9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61FB"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E31" w:rsidRPr="00F761FB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E31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ogłoszenie o zamówieniu zostało opublikowane zgodnie z </w:t>
            </w:r>
            <w:proofErr w:type="spellStart"/>
            <w:r w:rsidRPr="00B4189E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B4189E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F761FB" w:rsidRDefault="005E471F" w:rsidP="00F761FB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61FB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5C79" w:rsidRPr="00F761FB" w:rsidRDefault="005F5C79" w:rsidP="00C1796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E31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we właściwym miejscu opublikowano ogłoszenie i czy istnieje dokumentacja potwierdzająca tę publikację?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F761FB" w:rsidRDefault="00C17960" w:rsidP="00F761FB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61FB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E31" w:rsidRPr="00F761FB" w:rsidRDefault="00C17960" w:rsidP="0063032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761FB">
              <w:rPr>
                <w:rFonts w:ascii="Arial" w:hAnsi="Arial" w:cs="Arial"/>
                <w:sz w:val="18"/>
                <w:szCs w:val="18"/>
              </w:rPr>
              <w:t>Beneficjent w dniu 1</w:t>
            </w:r>
            <w:r w:rsidR="001E2CB9">
              <w:rPr>
                <w:rFonts w:ascii="Arial" w:hAnsi="Arial" w:cs="Arial"/>
                <w:sz w:val="18"/>
                <w:szCs w:val="18"/>
              </w:rPr>
              <w:t>0</w:t>
            </w:r>
            <w:r w:rsidRPr="00F761FB">
              <w:rPr>
                <w:rFonts w:ascii="Arial" w:hAnsi="Arial" w:cs="Arial"/>
                <w:sz w:val="18"/>
                <w:szCs w:val="18"/>
              </w:rPr>
              <w:t>.0</w:t>
            </w:r>
            <w:r w:rsidR="001E2CB9">
              <w:rPr>
                <w:rFonts w:ascii="Arial" w:hAnsi="Arial" w:cs="Arial"/>
                <w:sz w:val="18"/>
                <w:szCs w:val="18"/>
              </w:rPr>
              <w:t>2</w:t>
            </w:r>
            <w:r w:rsidRPr="00F761FB">
              <w:rPr>
                <w:rFonts w:ascii="Arial" w:hAnsi="Arial" w:cs="Arial"/>
                <w:sz w:val="18"/>
                <w:szCs w:val="18"/>
              </w:rPr>
              <w:t>.202</w:t>
            </w:r>
            <w:r w:rsidR="001E2CB9">
              <w:rPr>
                <w:rFonts w:ascii="Arial" w:hAnsi="Arial" w:cs="Arial"/>
                <w:sz w:val="18"/>
                <w:szCs w:val="18"/>
              </w:rPr>
              <w:t>1</w:t>
            </w:r>
            <w:r w:rsidRPr="00F761FB">
              <w:rPr>
                <w:rFonts w:ascii="Arial" w:hAnsi="Arial" w:cs="Arial"/>
                <w:sz w:val="18"/>
                <w:szCs w:val="18"/>
              </w:rPr>
              <w:t xml:space="preserve"> r. upublicznił zapytanie ofertowe na stronie Biuletynu </w:t>
            </w:r>
            <w:r w:rsidR="0063032A">
              <w:rPr>
                <w:rFonts w:ascii="Arial" w:hAnsi="Arial" w:cs="Arial"/>
                <w:sz w:val="18"/>
                <w:szCs w:val="18"/>
              </w:rPr>
              <w:t xml:space="preserve">Zamówień </w:t>
            </w:r>
            <w:r w:rsidRPr="00F761FB">
              <w:rPr>
                <w:rFonts w:ascii="Arial" w:hAnsi="Arial" w:cs="Arial"/>
                <w:sz w:val="18"/>
                <w:szCs w:val="18"/>
              </w:rPr>
              <w:t>Publiczn</w:t>
            </w:r>
            <w:r w:rsidR="0063032A">
              <w:rPr>
                <w:rFonts w:ascii="Arial" w:hAnsi="Arial" w:cs="Arial"/>
                <w:sz w:val="18"/>
                <w:szCs w:val="18"/>
              </w:rPr>
              <w:t>ych</w:t>
            </w:r>
            <w:r w:rsidRPr="00F761FB">
              <w:rPr>
                <w:rFonts w:ascii="Arial" w:hAnsi="Arial" w:cs="Arial"/>
                <w:sz w:val="18"/>
                <w:szCs w:val="18"/>
              </w:rPr>
              <w:t xml:space="preserve"> oraz na własnej stronie internetowej </w:t>
            </w:r>
            <w:r w:rsidR="001E2CB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E2CB9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B9" w:rsidRPr="00B4189E" w:rsidRDefault="001E2CB9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B9" w:rsidRPr="00B4189E" w:rsidRDefault="001E2CB9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wystąpiła konieczność sprostowania treści ogłoszenia oraz ogłoszenia o zmianie ogłoszenia o zamówienia, a także czy istnieje w tym zakresie stosowna dokumentacja?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B9" w:rsidRPr="00F761FB" w:rsidRDefault="001E2CB9" w:rsidP="008D314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61FB"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B9" w:rsidRPr="00F761FB" w:rsidRDefault="001E2CB9" w:rsidP="001E2CB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CB9" w:rsidRPr="00B4189E" w:rsidTr="00EB729A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B9" w:rsidRPr="00B4189E" w:rsidRDefault="001E2CB9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B9" w:rsidRPr="00B4189E" w:rsidRDefault="001E2CB9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prawidłowo ustalono i stosowano terminy składania ofert/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189E">
              <w:rPr>
                <w:rFonts w:ascii="Arial" w:hAnsi="Arial" w:cs="Arial"/>
                <w:sz w:val="18"/>
                <w:szCs w:val="18"/>
              </w:rPr>
              <w:t>wniosków o dopuszczenie?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B9" w:rsidRPr="00F761FB" w:rsidRDefault="001E2CB9" w:rsidP="008D314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61FB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B9" w:rsidRPr="00F761FB" w:rsidRDefault="001E2CB9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761FB">
              <w:rPr>
                <w:rFonts w:ascii="Arial" w:hAnsi="Arial" w:cs="Arial"/>
                <w:sz w:val="18"/>
                <w:szCs w:val="18"/>
              </w:rPr>
              <w:t xml:space="preserve">SIWZ – 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F761FB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2.2021</w:t>
            </w:r>
            <w:r w:rsidRPr="00F761FB">
              <w:rPr>
                <w:rFonts w:ascii="Arial" w:hAnsi="Arial" w:cs="Arial"/>
                <w:sz w:val="18"/>
                <w:szCs w:val="18"/>
              </w:rPr>
              <w:t xml:space="preserve"> r. do g.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761FB">
              <w:rPr>
                <w:rFonts w:ascii="Arial" w:hAnsi="Arial" w:cs="Arial"/>
                <w:sz w:val="18"/>
                <w:szCs w:val="18"/>
              </w:rPr>
              <w:t xml:space="preserve">.00 – 7 dni kalendarzowych </w:t>
            </w:r>
          </w:p>
          <w:p w:rsidR="001E2CB9" w:rsidRPr="00F761FB" w:rsidRDefault="001E2CB9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E31" w:rsidRPr="00B4189E" w:rsidTr="00EB729A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występuje zgodność podmiotowa i przedmiotowa z wnioskiem o dofinansowanie oraz umową o dofinansowanie projektu?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F761FB" w:rsidRDefault="00505005" w:rsidP="0050500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E31" w:rsidRPr="00F761FB" w:rsidRDefault="000B2E31" w:rsidP="00EB729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B2E31" w:rsidRPr="00B4189E" w:rsidTr="00EB729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wszystkie osoby biorące udział w postępowaniu złożyły oświadczenia dotyczące niepodlegania wyłączeniu z czynności w postępowaniu o udzielenie zamówienia</w:t>
            </w:r>
            <w:r w:rsidR="00C066DF">
              <w:rPr>
                <w:rFonts w:ascii="Arial" w:hAnsi="Arial" w:cs="Arial"/>
                <w:sz w:val="18"/>
                <w:szCs w:val="18"/>
              </w:rPr>
              <w:t xml:space="preserve">, w tym oświadczenia o niekaralności (art. 56 </w:t>
            </w:r>
            <w:proofErr w:type="spellStart"/>
            <w:r w:rsidR="00C066DF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="00C066DF">
              <w:rPr>
                <w:rFonts w:ascii="Arial" w:hAnsi="Arial" w:cs="Arial"/>
                <w:sz w:val="18"/>
                <w:szCs w:val="18"/>
              </w:rPr>
              <w:t>)</w:t>
            </w:r>
            <w:r w:rsidRPr="00B4189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F761FB" w:rsidRDefault="00F944C3" w:rsidP="006A3D6A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3AD1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823" w:rsidRPr="0029564C" w:rsidRDefault="007D5823" w:rsidP="00173E68">
            <w:pPr>
              <w:rPr>
                <w:rFonts w:ascii="Arial" w:hAnsi="Arial" w:cs="Arial"/>
                <w:sz w:val="18"/>
                <w:szCs w:val="18"/>
              </w:rPr>
            </w:pPr>
            <w:r w:rsidRPr="0029564C">
              <w:rPr>
                <w:rFonts w:ascii="Arial" w:hAnsi="Arial" w:cs="Arial"/>
                <w:sz w:val="18"/>
                <w:szCs w:val="18"/>
              </w:rPr>
              <w:t>Oświadczenie składane na podstawie art.</w:t>
            </w:r>
            <w:r w:rsidR="00AA3EDD" w:rsidRPr="0029564C">
              <w:rPr>
                <w:rFonts w:ascii="Arial" w:hAnsi="Arial" w:cs="Arial"/>
                <w:sz w:val="18"/>
                <w:szCs w:val="18"/>
              </w:rPr>
              <w:t xml:space="preserve">56 </w:t>
            </w:r>
            <w:r w:rsidRPr="0029564C">
              <w:rPr>
                <w:rFonts w:ascii="Arial" w:hAnsi="Arial" w:cs="Arial"/>
                <w:sz w:val="18"/>
                <w:szCs w:val="18"/>
              </w:rPr>
              <w:t>ust.</w:t>
            </w:r>
            <w:r w:rsidR="00AA3EDD" w:rsidRPr="0029564C">
              <w:rPr>
                <w:rFonts w:ascii="Arial" w:hAnsi="Arial" w:cs="Arial"/>
                <w:sz w:val="18"/>
                <w:szCs w:val="18"/>
              </w:rPr>
              <w:t>3</w:t>
            </w:r>
            <w:r w:rsidRPr="0029564C">
              <w:rPr>
                <w:rFonts w:ascii="Arial" w:hAnsi="Arial" w:cs="Arial"/>
                <w:sz w:val="18"/>
                <w:szCs w:val="18"/>
              </w:rPr>
              <w:t xml:space="preserve"> ustawy z dnia </w:t>
            </w:r>
            <w:r w:rsidR="00AA3EDD" w:rsidRPr="0029564C">
              <w:rPr>
                <w:rFonts w:ascii="Arial" w:hAnsi="Arial" w:cs="Arial"/>
                <w:sz w:val="18"/>
                <w:szCs w:val="18"/>
              </w:rPr>
              <w:t>11</w:t>
            </w:r>
            <w:r w:rsidRPr="002956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3EDD" w:rsidRPr="0029564C">
              <w:rPr>
                <w:rFonts w:ascii="Arial" w:hAnsi="Arial" w:cs="Arial"/>
                <w:sz w:val="18"/>
                <w:szCs w:val="18"/>
              </w:rPr>
              <w:t xml:space="preserve">września </w:t>
            </w:r>
            <w:r w:rsidRPr="0029564C">
              <w:rPr>
                <w:rFonts w:ascii="Arial" w:hAnsi="Arial" w:cs="Arial"/>
                <w:sz w:val="18"/>
                <w:szCs w:val="18"/>
              </w:rPr>
              <w:t>20</w:t>
            </w:r>
            <w:r w:rsidR="00AA3EDD" w:rsidRPr="0029564C">
              <w:rPr>
                <w:rFonts w:ascii="Arial" w:hAnsi="Arial" w:cs="Arial"/>
                <w:sz w:val="18"/>
                <w:szCs w:val="18"/>
              </w:rPr>
              <w:t>19</w:t>
            </w:r>
            <w:r w:rsidRPr="0029564C">
              <w:rPr>
                <w:rFonts w:ascii="Arial" w:hAnsi="Arial" w:cs="Arial"/>
                <w:sz w:val="18"/>
                <w:szCs w:val="18"/>
              </w:rPr>
              <w:t xml:space="preserve"> r. Prawo zamówień publicznych przez:</w:t>
            </w:r>
          </w:p>
          <w:p w:rsidR="007D5823" w:rsidRPr="0029564C" w:rsidRDefault="007D5823" w:rsidP="00173E68">
            <w:pPr>
              <w:rPr>
                <w:rFonts w:ascii="Arial" w:hAnsi="Arial" w:cs="Arial"/>
                <w:sz w:val="18"/>
                <w:szCs w:val="18"/>
              </w:rPr>
            </w:pPr>
            <w:r w:rsidRPr="0029564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A3EDD" w:rsidRPr="0029564C">
              <w:rPr>
                <w:rFonts w:ascii="Arial" w:hAnsi="Arial" w:cs="Arial"/>
                <w:sz w:val="18"/>
                <w:szCs w:val="18"/>
              </w:rPr>
              <w:t xml:space="preserve">Jacek </w:t>
            </w:r>
            <w:proofErr w:type="spellStart"/>
            <w:r w:rsidR="00AA3EDD" w:rsidRPr="0029564C">
              <w:rPr>
                <w:rFonts w:ascii="Arial" w:hAnsi="Arial" w:cs="Arial"/>
                <w:sz w:val="18"/>
                <w:szCs w:val="18"/>
              </w:rPr>
              <w:t>Kudzior</w:t>
            </w:r>
            <w:proofErr w:type="spellEnd"/>
            <w:r w:rsidRPr="0029564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9564C" w:rsidRPr="0029564C">
              <w:rPr>
                <w:rFonts w:ascii="Arial" w:hAnsi="Arial" w:cs="Arial"/>
                <w:sz w:val="18"/>
                <w:szCs w:val="18"/>
              </w:rPr>
              <w:t>kierownika zamawiającego</w:t>
            </w:r>
            <w:r w:rsidR="00123276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AA3EDD" w:rsidRPr="0029564C" w:rsidRDefault="00AA3EDD" w:rsidP="00173E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564C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123276">
              <w:rPr>
                <w:rFonts w:ascii="Arial" w:hAnsi="Arial" w:cs="Arial"/>
                <w:sz w:val="18"/>
                <w:szCs w:val="18"/>
              </w:rPr>
              <w:t>Grzegorz Tomczak</w:t>
            </w:r>
            <w:r w:rsidR="0029564C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2956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564C" w:rsidRPr="0029564C">
              <w:rPr>
                <w:rFonts w:ascii="Arial" w:hAnsi="Arial" w:cs="Arial"/>
                <w:sz w:val="18"/>
                <w:szCs w:val="18"/>
              </w:rPr>
              <w:t>kierownika zamawiającego</w:t>
            </w:r>
            <w:r w:rsidR="0029564C" w:rsidRPr="002956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32782" w:rsidRPr="0029564C" w:rsidRDefault="00F944C3" w:rsidP="00173E68">
            <w:pPr>
              <w:rPr>
                <w:rFonts w:ascii="Arial" w:hAnsi="Arial" w:cs="Arial"/>
                <w:sz w:val="18"/>
                <w:szCs w:val="18"/>
              </w:rPr>
            </w:pPr>
            <w:r w:rsidRPr="0029564C">
              <w:rPr>
                <w:rFonts w:ascii="Arial" w:hAnsi="Arial" w:cs="Arial"/>
                <w:sz w:val="18"/>
                <w:szCs w:val="18"/>
              </w:rPr>
              <w:t>- członków komisji przetargowej</w:t>
            </w:r>
            <w:r w:rsidR="00E32782" w:rsidRPr="0029564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32782" w:rsidRPr="0029564C" w:rsidRDefault="007C5628" w:rsidP="00173E6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9564C">
              <w:rPr>
                <w:rFonts w:ascii="Arial" w:hAnsi="Arial" w:cs="Arial"/>
                <w:sz w:val="18"/>
                <w:szCs w:val="18"/>
              </w:rPr>
              <w:t xml:space="preserve">Aleksandra Rutkowska </w:t>
            </w:r>
            <w:r w:rsidR="00E32782" w:rsidRPr="0029564C">
              <w:rPr>
                <w:rFonts w:ascii="Arial" w:hAnsi="Arial" w:cs="Arial"/>
                <w:sz w:val="18"/>
                <w:szCs w:val="18"/>
              </w:rPr>
              <w:t xml:space="preserve"> – przewodnicząca komisji</w:t>
            </w:r>
          </w:p>
          <w:p w:rsidR="00E32782" w:rsidRPr="0029564C" w:rsidRDefault="007C5628" w:rsidP="00173E6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9564C">
              <w:rPr>
                <w:rFonts w:ascii="Arial" w:hAnsi="Arial" w:cs="Arial"/>
                <w:sz w:val="18"/>
                <w:szCs w:val="18"/>
              </w:rPr>
              <w:t>Iwona Kwaśniak – zastępca przewodniczącej komisji,</w:t>
            </w:r>
          </w:p>
          <w:p w:rsidR="0029564C" w:rsidRPr="0029564C" w:rsidRDefault="007C5628" w:rsidP="0029564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9564C">
              <w:rPr>
                <w:rFonts w:ascii="Arial" w:hAnsi="Arial" w:cs="Arial"/>
                <w:sz w:val="18"/>
                <w:szCs w:val="18"/>
              </w:rPr>
              <w:t>Iwona Miśkiewicz – sekretarz komisji</w:t>
            </w:r>
            <w:r w:rsidR="0029564C" w:rsidRPr="002956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2782" w:rsidRPr="0029564C" w:rsidRDefault="007C5628" w:rsidP="00173E6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9564C">
              <w:rPr>
                <w:rFonts w:ascii="Arial" w:hAnsi="Arial" w:cs="Arial"/>
                <w:sz w:val="18"/>
                <w:szCs w:val="18"/>
              </w:rPr>
              <w:t xml:space="preserve">Alina Prokop </w:t>
            </w:r>
            <w:r w:rsidR="00E32782" w:rsidRPr="0029564C">
              <w:rPr>
                <w:rFonts w:ascii="Arial" w:hAnsi="Arial" w:cs="Arial"/>
                <w:sz w:val="18"/>
                <w:szCs w:val="18"/>
              </w:rPr>
              <w:t>- członek komisji</w:t>
            </w:r>
          </w:p>
          <w:p w:rsidR="007C5628" w:rsidRPr="00F761FB" w:rsidRDefault="007C5628" w:rsidP="00173E6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9564C">
              <w:rPr>
                <w:rFonts w:ascii="Arial" w:hAnsi="Arial" w:cs="Arial"/>
                <w:sz w:val="18"/>
                <w:szCs w:val="18"/>
              </w:rPr>
              <w:t>Izabela Gut – członek komisji</w:t>
            </w:r>
          </w:p>
        </w:tc>
      </w:tr>
      <w:tr w:rsidR="005D2284" w:rsidRPr="00B4189E" w:rsidTr="00EB729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84" w:rsidRPr="00B4189E" w:rsidRDefault="005D2284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84" w:rsidRPr="00B4189E" w:rsidRDefault="005D2284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 xml:space="preserve">Czy w ramach przeprowadzonego zamówienia publicznego wystąpił konflikt interesu/powiązania kapitałowo-osobowe, a jeżeli nie, to </w:t>
            </w:r>
            <w:r w:rsidRPr="00CA3F7D">
              <w:rPr>
                <w:rFonts w:ascii="Arial" w:hAnsi="Arial" w:cs="Arial"/>
                <w:sz w:val="18"/>
                <w:szCs w:val="18"/>
                <w:u w:val="single"/>
              </w:rPr>
              <w:t>czy istnieje dokumentacja potwierdzająca brak wystąpienia konfliktu interesu/powiązań kapitałowo-osobowych</w:t>
            </w:r>
            <w:r w:rsidRPr="00B4189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84" w:rsidRPr="00F761FB" w:rsidRDefault="005D2284" w:rsidP="000F1E2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3AD1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284" w:rsidRDefault="005D2284" w:rsidP="001B0DCE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0DCE">
              <w:rPr>
                <w:rFonts w:ascii="Arial" w:hAnsi="Arial" w:cs="Arial"/>
                <w:sz w:val="18"/>
                <w:szCs w:val="18"/>
              </w:rPr>
              <w:t xml:space="preserve">Zgodnie z pismem nr ZI-705-38/21/JB/26539 z dnia 25.08.2021r. Beneficjent wyjaśnia, że </w:t>
            </w:r>
            <w:r w:rsidRPr="001B0DCE">
              <w:rPr>
                <w:rFonts w:ascii="Arial" w:hAnsi="Arial" w:cs="Arial"/>
                <w:i/>
                <w:sz w:val="18"/>
                <w:szCs w:val="18"/>
              </w:rPr>
              <w:t>obowiązek złożenia oświadczenia dotyczącego wystąpienia konfliktu interesów wynika z art. 56 ust 4 ustawy z dnia 11 września 2019 r. Prawo zamówień Publicznych, a więc dotyczy postępowań, których wartość szacunkowa jest równa lub przekracza kwotę 130 000 zł. Zgodnie z brzmieniem art. 56 ust 1 w/w ustawy obowiązek ten spoczywa na zamawiającym. Kierownik zamawiającego, członek komisji przetargowej oraz inne osoby wykonujące czynności związane z przeprowadzeniem postępowania o udzielenie zamówienia po stronie zamawiającego lub osoby udzielające zamówienia podlegają wyłączeniu z dokonania tych czynności, jeżeli po ich stronie występuje konflikt interesów.</w:t>
            </w:r>
          </w:p>
          <w:p w:rsidR="005D2284" w:rsidRPr="007D5F89" w:rsidRDefault="005D2284" w:rsidP="001B0DCE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Beneficjent przedłożył oświadczenia na podstawie art. 56 ust. 3 dot. braku </w:t>
            </w:r>
            <w:r w:rsidRPr="00B4189E">
              <w:rPr>
                <w:rFonts w:ascii="Arial" w:hAnsi="Arial" w:cs="Arial"/>
                <w:sz w:val="18"/>
                <w:szCs w:val="18"/>
              </w:rPr>
              <w:t>konflikt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4189E">
              <w:rPr>
                <w:rFonts w:ascii="Arial" w:hAnsi="Arial" w:cs="Arial"/>
                <w:sz w:val="18"/>
                <w:szCs w:val="18"/>
              </w:rPr>
              <w:t xml:space="preserve"> interesu/powiązania kapitałowo-osobowe</w:t>
            </w:r>
          </w:p>
        </w:tc>
      </w:tr>
      <w:tr w:rsidR="00F944C3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3" w:rsidRPr="00B4189E" w:rsidRDefault="00F944C3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3" w:rsidRPr="00B4189E" w:rsidRDefault="00F944C3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dokumentacja potwierdzająca brak wystąpienia konfliktu interesu/powiązań kapitałowo-osobowych znajduje potwierdzenie w dostępnych źródłach?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3" w:rsidRPr="00F761FB" w:rsidRDefault="001B0DCE" w:rsidP="00F761FB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44C3" w:rsidRPr="00A3071D" w:rsidRDefault="00F944C3" w:rsidP="00C30D6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2E31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SWZ zawiera wszystkie elementy wymagane zgodnie z </w:t>
            </w:r>
            <w:proofErr w:type="spellStart"/>
            <w:r w:rsidRPr="00B4189E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B4189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F761FB" w:rsidRDefault="00766260" w:rsidP="00F761FB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4B2" w:rsidRPr="00A3071D" w:rsidRDefault="00EF44B2" w:rsidP="00EF44B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2E31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opis przedmiotu zamówienia został prawidłowo skonstruowany?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F761FB" w:rsidRDefault="00766260" w:rsidP="00F761FB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C0B" w:rsidRDefault="007162B0" w:rsidP="00F944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Szkolenia osób bezrobotnych zarejestrowanych w PUP Bytom pn: ABC Przedsiębiorczości oraz Profesjonalne sprzątanie .</w:t>
            </w:r>
          </w:p>
          <w:p w:rsidR="007162B0" w:rsidRPr="00F761FB" w:rsidRDefault="007162B0" w:rsidP="00F944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 części)</w:t>
            </w:r>
          </w:p>
        </w:tc>
      </w:tr>
      <w:tr w:rsidR="00C718DA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DA" w:rsidRPr="00B4189E" w:rsidRDefault="00C718DA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DA" w:rsidRPr="00C718DA" w:rsidRDefault="00C718DA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718DA">
              <w:rPr>
                <w:rFonts w:ascii="Arial" w:hAnsi="Arial" w:cs="Arial"/>
                <w:color w:val="000000"/>
                <w:sz w:val="18"/>
                <w:szCs w:val="18"/>
                <w:shd w:val="clear" w:color="auto" w:fill="FDFDFD"/>
              </w:rPr>
              <w:t>Czy opis przedmiotu zamówienia jest zgodny z WND?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DA" w:rsidRPr="00F761FB" w:rsidRDefault="00505005" w:rsidP="00F761FB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8DA" w:rsidRPr="00F761FB" w:rsidRDefault="00C718DA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E31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C718DA" w:rsidP="00C71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B2E31" w:rsidRPr="00B418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 xml:space="preserve">Czy kryteria oceny ofert i warunki udziału w postępowaniu zostały określone w sposób proporcjonalny do przedmiotu zamówienia, są przejrzyste, zapewniają zachowanie uczciwej konkurencji i równe traktowanie wykonawców oraz są </w:t>
            </w:r>
            <w:r w:rsidRPr="00B4189E">
              <w:rPr>
                <w:rFonts w:ascii="Arial" w:hAnsi="Arial" w:cs="Arial"/>
                <w:sz w:val="18"/>
                <w:szCs w:val="18"/>
              </w:rPr>
              <w:lastRenderedPageBreak/>
              <w:t>zgodne z prawem?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F761FB" w:rsidRDefault="00335D90" w:rsidP="00F761FB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1DDA" w:rsidRPr="00F761FB" w:rsidRDefault="00601DDA" w:rsidP="001C00B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1FB">
              <w:rPr>
                <w:rFonts w:ascii="Arial" w:hAnsi="Arial" w:cs="Arial"/>
                <w:sz w:val="18"/>
                <w:szCs w:val="18"/>
              </w:rPr>
              <w:t>Beneficjent określił następujące kryteria oceny ofert: cena (60%), doświadczenie wykonawcy (</w:t>
            </w:r>
            <w:r w:rsidR="00645810">
              <w:rPr>
                <w:rFonts w:ascii="Arial" w:hAnsi="Arial" w:cs="Arial"/>
                <w:sz w:val="18"/>
                <w:szCs w:val="18"/>
              </w:rPr>
              <w:t>40%).</w:t>
            </w:r>
          </w:p>
          <w:p w:rsidR="00601DDA" w:rsidRPr="00F761FB" w:rsidRDefault="00645810" w:rsidP="001C00B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601DDA" w:rsidRPr="00F761FB">
              <w:rPr>
                <w:rFonts w:ascii="Arial" w:hAnsi="Arial" w:cs="Arial"/>
                <w:sz w:val="18"/>
                <w:szCs w:val="18"/>
              </w:rPr>
              <w:t xml:space="preserve"> udzielenie zamówienia mogą ubiegać się wykonawcy, którzy:</w:t>
            </w:r>
          </w:p>
          <w:p w:rsidR="00601DDA" w:rsidRPr="00F761FB" w:rsidRDefault="00601DDA" w:rsidP="001C00B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1FB">
              <w:rPr>
                <w:rFonts w:ascii="Arial" w:hAnsi="Arial" w:cs="Arial"/>
                <w:sz w:val="18"/>
                <w:szCs w:val="18"/>
              </w:rPr>
              <w:t>1) nie podlegają wykluczeniu;</w:t>
            </w:r>
          </w:p>
          <w:p w:rsidR="00601DDA" w:rsidRPr="00F761FB" w:rsidRDefault="00601DDA" w:rsidP="001C00B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1FB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645810">
              <w:rPr>
                <w:rFonts w:ascii="Arial" w:hAnsi="Arial" w:cs="Arial"/>
                <w:sz w:val="18"/>
                <w:szCs w:val="18"/>
              </w:rPr>
              <w:t xml:space="preserve">wykonawca zostanie wykluczony z postępowania, </w:t>
            </w:r>
            <w:r w:rsidR="00645810">
              <w:rPr>
                <w:rFonts w:ascii="Arial" w:hAnsi="Arial" w:cs="Arial"/>
                <w:sz w:val="18"/>
                <w:szCs w:val="18"/>
              </w:rPr>
              <w:lastRenderedPageBreak/>
              <w:t>jeżeli zajdą okoliczności określone w art. 108 ust. 1 ustawy Prawo zamówień publicznych</w:t>
            </w:r>
            <w:r w:rsidRPr="00F761F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E31" w:rsidRPr="00F761FB" w:rsidRDefault="00601DDA" w:rsidP="001C00BF">
            <w:pPr>
              <w:spacing w:before="120" w:after="12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F761FB">
              <w:rPr>
                <w:rFonts w:ascii="Arial" w:hAnsi="Arial" w:cs="Arial"/>
                <w:sz w:val="18"/>
                <w:szCs w:val="18"/>
              </w:rPr>
              <w:t xml:space="preserve">Wśród warunków udziału w postępowaniu Zamawiający </w:t>
            </w:r>
            <w:r w:rsidR="00EF75C9" w:rsidRPr="00F761FB">
              <w:rPr>
                <w:rFonts w:ascii="Arial" w:hAnsi="Arial" w:cs="Arial"/>
                <w:sz w:val="18"/>
                <w:szCs w:val="18"/>
              </w:rPr>
              <w:t xml:space="preserve">wymaga </w:t>
            </w:r>
            <w:r w:rsidR="00F335A3">
              <w:rPr>
                <w:rFonts w:ascii="Arial" w:hAnsi="Arial" w:cs="Arial"/>
                <w:sz w:val="18"/>
                <w:szCs w:val="18"/>
              </w:rPr>
              <w:t>od Wykonawcy: 1) uprawnień do prowadzenia określonej działalności zawodowej, 2) zdolności technicznej lub zawodowej.</w:t>
            </w:r>
          </w:p>
        </w:tc>
      </w:tr>
      <w:tr w:rsidR="00850E7B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B" w:rsidRPr="00B4189E" w:rsidRDefault="00850E7B" w:rsidP="00C71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418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B" w:rsidRPr="00B4189E" w:rsidRDefault="00850E7B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spełnienie warunków udziału w postępowaniu zostało prawidłowo zweryfikowane?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B" w:rsidRPr="00F761FB" w:rsidRDefault="00850E7B" w:rsidP="000F1E2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E7B" w:rsidRPr="00CF5FE6" w:rsidRDefault="00850E7B" w:rsidP="00CF5FE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4008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08" w:rsidRPr="00B4189E" w:rsidRDefault="00B94008" w:rsidP="00C71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418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08" w:rsidRPr="00B4189E" w:rsidRDefault="00B94008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po opublikowaniu ogłoszenia o udzielenie zamówienia dokonywano modyfikacji SWZ?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08" w:rsidRPr="00F761FB" w:rsidRDefault="00B94008" w:rsidP="008D314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008" w:rsidRPr="00F761FB" w:rsidRDefault="00B94008" w:rsidP="00B94008">
            <w:pPr>
              <w:spacing w:before="120" w:after="12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008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08" w:rsidRPr="00B4189E" w:rsidRDefault="00B94008" w:rsidP="00C718DA">
            <w:pPr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4189E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08" w:rsidRPr="00B4189E" w:rsidRDefault="00B94008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Jeśli tak, czy modyfikacja SWZ dotyczyła kryteriów oceny ofert?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08" w:rsidRPr="00F761FB" w:rsidRDefault="00B94008" w:rsidP="008D314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008" w:rsidRPr="00F761FB" w:rsidRDefault="00B94008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008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08" w:rsidRPr="00B4189E" w:rsidRDefault="00B94008" w:rsidP="00C718DA">
            <w:pPr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4189E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08" w:rsidRPr="00B4189E" w:rsidRDefault="00B94008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Jeśli tak, czy modyfikacja SWZ dotyczyła warunków udziału w postępowaniu?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08" w:rsidRPr="00F761FB" w:rsidRDefault="00B94008" w:rsidP="008D314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008" w:rsidRPr="00F761FB" w:rsidRDefault="00B94008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E31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C718DA" w:rsidP="00C718DA">
            <w:pPr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B2E31" w:rsidRPr="00B418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Del="00A730BD" w:rsidRDefault="000B2E31" w:rsidP="00EB729A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w ramach postępowania wyłoniono ofertę najkorzystniejszą według ustalonych w ogłoszeniu kryteriów oceny ofert?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F761FB" w:rsidRDefault="001B0DCE" w:rsidP="00F761FB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145" w:rsidRPr="00912E0F" w:rsidRDefault="00A83145" w:rsidP="001B0D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1C5F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F" w:rsidRPr="00B4189E" w:rsidRDefault="00AA1C5F" w:rsidP="00C718DA">
            <w:pPr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B418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F" w:rsidRPr="00B4189E" w:rsidRDefault="00AA1C5F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istnieje protokół z przeprowadzonego postępowania?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F" w:rsidRPr="00F761FB" w:rsidRDefault="00AA1C5F" w:rsidP="008D314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1AE1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0DCE" w:rsidRPr="00F761FB" w:rsidRDefault="001B0DCE" w:rsidP="001B0D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E31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C718DA" w:rsidP="00C718DA">
            <w:pPr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B2E31" w:rsidRPr="00B418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umowa zawarta z wykonawcą zamówienia uwzględnia warunki określone w SWZ oraz w treści oferty?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F761FB" w:rsidRDefault="004B4963" w:rsidP="00F761FB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1AE1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E31" w:rsidRPr="0052468C" w:rsidRDefault="000B2E31" w:rsidP="00C118F5">
            <w:pPr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B2E31" w:rsidRPr="00B4189E" w:rsidTr="00EB729A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C718DA" w:rsidP="00C718DA">
            <w:pPr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B2E31" w:rsidRPr="00B4189E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 xml:space="preserve">Czy do umowy z wykonawcą wprowadzano zmiany, a jeżeli tak czy były one zgodne z ustawą </w:t>
            </w:r>
            <w:proofErr w:type="spellStart"/>
            <w:r w:rsidRPr="00B4189E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B4189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F761FB" w:rsidRDefault="004B4963" w:rsidP="00F761FB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6260">
              <w:rPr>
                <w:rFonts w:ascii="Arial" w:hAnsi="Arial" w:cs="Arial"/>
                <w:bCs/>
                <w:sz w:val="18"/>
                <w:szCs w:val="18"/>
              </w:rPr>
              <w:t>NIE</w:t>
            </w:r>
            <w:r w:rsidR="00766260" w:rsidRPr="00766260">
              <w:rPr>
                <w:rFonts w:ascii="Arial" w:hAnsi="Arial" w:cs="Arial"/>
                <w:bCs/>
                <w:sz w:val="18"/>
                <w:szCs w:val="18"/>
              </w:rPr>
              <w:t xml:space="preserve"> 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E31" w:rsidRPr="0052468C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B2E31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C718DA" w:rsidP="00C718DA">
            <w:pPr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B2E31" w:rsidRPr="00B418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w przypadku udzielenia przez beneficjenta zamówień dodatkowych lub uzupełniających zostały one udzielone zgodnie z prawem?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F761FB" w:rsidRDefault="00766260" w:rsidP="00F761FB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E31" w:rsidRPr="00F761FB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C5F" w:rsidRPr="00B4189E" w:rsidTr="00EB729A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F" w:rsidRPr="00B4189E" w:rsidRDefault="00AA1C5F" w:rsidP="00C718DA">
            <w:pPr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418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F" w:rsidRPr="00B4189E" w:rsidRDefault="00AA1C5F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zamówione towary/usługi zostały dostarczone</w:t>
            </w:r>
            <w:r>
              <w:rPr>
                <w:rFonts w:ascii="Arial" w:hAnsi="Arial" w:cs="Arial"/>
                <w:sz w:val="18"/>
                <w:szCs w:val="18"/>
              </w:rPr>
              <w:t>/ wykonane</w:t>
            </w:r>
            <w:r w:rsidRPr="00B4189E">
              <w:rPr>
                <w:rFonts w:ascii="Arial" w:hAnsi="Arial" w:cs="Arial"/>
                <w:sz w:val="18"/>
                <w:szCs w:val="18"/>
              </w:rPr>
              <w:t xml:space="preserve"> zgodnie z umową, SWZ oraz ofertą wykonawcy?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F" w:rsidRPr="00F761FB" w:rsidRDefault="00AA1C5F" w:rsidP="008D314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1AE1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C5F" w:rsidRPr="00AA1C5F" w:rsidRDefault="00AA1C5F" w:rsidP="00AA1C5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1C5F">
              <w:rPr>
                <w:rFonts w:ascii="Arial" w:hAnsi="Arial" w:cs="Arial"/>
                <w:sz w:val="18"/>
                <w:szCs w:val="18"/>
              </w:rPr>
              <w:t xml:space="preserve">Na dzień sporządzenia listy kontrolnej ( 24.08.2021.) przeprowadzono szkolenie dla 5 osób : Małgorzata Kowacz-Nawrat, Izabela Szmidt-Poniży, Katarzyna </w:t>
            </w:r>
            <w:proofErr w:type="spellStart"/>
            <w:r w:rsidRPr="00AA1C5F">
              <w:rPr>
                <w:rFonts w:ascii="Arial" w:hAnsi="Arial" w:cs="Arial"/>
                <w:sz w:val="18"/>
                <w:szCs w:val="18"/>
              </w:rPr>
              <w:t>Polewaczyk</w:t>
            </w:r>
            <w:proofErr w:type="spellEnd"/>
            <w:r w:rsidRPr="00AA1C5F">
              <w:rPr>
                <w:rFonts w:ascii="Arial" w:hAnsi="Arial" w:cs="Arial"/>
                <w:sz w:val="18"/>
                <w:szCs w:val="18"/>
              </w:rPr>
              <w:t>, Aneta Boni, Anna Mierzwińska.</w:t>
            </w:r>
          </w:p>
        </w:tc>
      </w:tr>
      <w:tr w:rsidR="00393FD4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D4" w:rsidRPr="00B4189E" w:rsidRDefault="00393FD4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B418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D4" w:rsidRPr="00B4189E" w:rsidRDefault="00393FD4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w przypadku nienależytego wykonania przedmiotu zamówienia zostały zastosowane sankcje określone w umowie z wykonawcą?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D4" w:rsidRPr="00F761FB" w:rsidRDefault="00393FD4" w:rsidP="008D314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FD4" w:rsidRPr="00F761FB" w:rsidRDefault="00393FD4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960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0" w:rsidRPr="00B4189E" w:rsidRDefault="00C718DA" w:rsidP="00C718DA">
            <w:pPr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4189E" w:rsidRPr="00B418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0" w:rsidRPr="00B4189E" w:rsidRDefault="006C5960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informacja o wyniku postępowania została odpowiednio upubliczniona?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0" w:rsidRPr="00F761FB" w:rsidRDefault="00E659E9" w:rsidP="00F761FB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61FB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5960" w:rsidRPr="00F761FB" w:rsidRDefault="00E659E9" w:rsidP="0063032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761FB">
              <w:rPr>
                <w:rFonts w:ascii="Arial" w:hAnsi="Arial" w:cs="Arial"/>
                <w:sz w:val="18"/>
                <w:szCs w:val="18"/>
              </w:rPr>
              <w:t xml:space="preserve">Informacja o wyniku postępowania została upubliczniona na stronie internetowej Biuletynu </w:t>
            </w:r>
            <w:r w:rsidR="0063032A">
              <w:rPr>
                <w:rFonts w:ascii="Arial" w:hAnsi="Arial" w:cs="Arial"/>
                <w:sz w:val="18"/>
                <w:szCs w:val="18"/>
              </w:rPr>
              <w:t>Zamówień</w:t>
            </w:r>
            <w:r w:rsidRPr="00F761FB">
              <w:rPr>
                <w:rFonts w:ascii="Arial" w:hAnsi="Arial" w:cs="Arial"/>
                <w:sz w:val="18"/>
                <w:szCs w:val="18"/>
              </w:rPr>
              <w:t xml:space="preserve"> Publiczn</w:t>
            </w:r>
            <w:r w:rsidR="0063032A">
              <w:rPr>
                <w:rFonts w:ascii="Arial" w:hAnsi="Arial" w:cs="Arial"/>
                <w:sz w:val="18"/>
                <w:szCs w:val="18"/>
              </w:rPr>
              <w:t>ych</w:t>
            </w:r>
            <w:r w:rsidRPr="00F761FB">
              <w:rPr>
                <w:rFonts w:ascii="Arial" w:hAnsi="Arial" w:cs="Arial"/>
                <w:sz w:val="18"/>
                <w:szCs w:val="18"/>
              </w:rPr>
              <w:t xml:space="preserve"> oraz na stronie internetowej Beneficjenta.</w:t>
            </w:r>
          </w:p>
        </w:tc>
      </w:tr>
      <w:tr w:rsidR="000B2E31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C718DA" w:rsidP="00C718DA">
            <w:pPr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B2E31" w:rsidRPr="00B418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zamówienie przeprowadzono zgodnie z zapisami umowy o dofinansowanie?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F761FB" w:rsidRDefault="00E659E9" w:rsidP="00F761FB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61FB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E31" w:rsidRPr="00505005" w:rsidRDefault="00E659E9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05005">
              <w:rPr>
                <w:rFonts w:ascii="Arial" w:hAnsi="Arial" w:cs="Arial"/>
                <w:sz w:val="18"/>
                <w:szCs w:val="18"/>
              </w:rPr>
              <w:t>Zgodnie z §26 ust. 1 umowy o dofinansowanie projektu.</w:t>
            </w:r>
          </w:p>
        </w:tc>
      </w:tr>
      <w:tr w:rsidR="000B2E31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C718DA" w:rsidP="00C718DA">
            <w:pPr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B2E31" w:rsidRPr="00B418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stwierdzono inne naruszenia przepisów unijnych/krajowych lub wytycznych dotyczących udzielania zamówień publicznych?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F761FB" w:rsidRDefault="004B4963" w:rsidP="00F761FB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4907">
              <w:rPr>
                <w:rFonts w:ascii="Arial" w:hAnsi="Arial" w:cs="Arial"/>
                <w:bCs/>
                <w:sz w:val="18"/>
                <w:szCs w:val="18"/>
              </w:rPr>
              <w:t>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E31" w:rsidRPr="00F761FB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E31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B4189E" w:rsidP="00C718DA">
            <w:pPr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2</w:t>
            </w:r>
            <w:r w:rsidR="00C718DA">
              <w:rPr>
                <w:rFonts w:ascii="Arial" w:hAnsi="Arial" w:cs="Arial"/>
                <w:sz w:val="18"/>
                <w:szCs w:val="18"/>
              </w:rPr>
              <w:t>4</w:t>
            </w:r>
            <w:r w:rsidR="000B2E31" w:rsidRPr="00B418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Czy zamówienie prawidłowo zarejestrowano w LSI 2014?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F761FB" w:rsidRDefault="00E069FB" w:rsidP="00F761FB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61FB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E31" w:rsidRPr="00B97B40" w:rsidRDefault="003E35BF" w:rsidP="002442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B40">
              <w:rPr>
                <w:rFonts w:ascii="Arial" w:hAnsi="Arial" w:cs="Arial"/>
                <w:sz w:val="18"/>
                <w:szCs w:val="18"/>
              </w:rPr>
              <w:t xml:space="preserve">Beneficjent zarejestrował postępowanie nr </w:t>
            </w:r>
            <w:r w:rsidR="00244257" w:rsidRPr="00B97B40">
              <w:rPr>
                <w:rFonts w:ascii="Arial" w:hAnsi="Arial" w:cs="Arial"/>
                <w:sz w:val="18"/>
                <w:szCs w:val="18"/>
              </w:rPr>
              <w:t>DA-331-1/21</w:t>
            </w:r>
            <w:r w:rsidRPr="00B97B40">
              <w:rPr>
                <w:rFonts w:ascii="Arial" w:hAnsi="Arial" w:cs="Arial"/>
                <w:sz w:val="18"/>
                <w:szCs w:val="18"/>
              </w:rPr>
              <w:t>dn.</w:t>
            </w:r>
            <w:r w:rsidR="00244257" w:rsidRPr="00B97B40">
              <w:rPr>
                <w:rFonts w:ascii="Arial" w:hAnsi="Arial" w:cs="Arial"/>
                <w:sz w:val="18"/>
                <w:szCs w:val="18"/>
              </w:rPr>
              <w:t>2021-02-10</w:t>
            </w:r>
            <w:r w:rsidRPr="00B97B40">
              <w:rPr>
                <w:rFonts w:ascii="Arial" w:hAnsi="Arial" w:cs="Arial"/>
                <w:sz w:val="18"/>
                <w:szCs w:val="18"/>
              </w:rPr>
              <w:t xml:space="preserve">r.pod numerem ID: </w:t>
            </w:r>
            <w:r w:rsidR="00244257" w:rsidRPr="00B97B40">
              <w:rPr>
                <w:rFonts w:ascii="Arial" w:hAnsi="Arial" w:cs="Arial"/>
                <w:sz w:val="18"/>
                <w:szCs w:val="18"/>
              </w:rPr>
              <w:t>63706</w:t>
            </w:r>
            <w:r w:rsidR="009C45A0" w:rsidRPr="00B97B4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B97B40">
              <w:rPr>
                <w:rFonts w:ascii="Arial" w:hAnsi="Arial" w:cs="Arial"/>
                <w:sz w:val="18"/>
                <w:szCs w:val="18"/>
              </w:rPr>
              <w:t>w Rejestrze postępowań/zamówień i dokumentów. Jako wartość brutto i netto zamówien</w:t>
            </w:r>
            <w:r w:rsidR="00E069FB" w:rsidRPr="00B97B40">
              <w:rPr>
                <w:rFonts w:ascii="Arial" w:hAnsi="Arial" w:cs="Arial"/>
                <w:sz w:val="18"/>
                <w:szCs w:val="18"/>
              </w:rPr>
              <w:t xml:space="preserve">ia Beneficjent wskazał kwotę </w:t>
            </w:r>
            <w:r w:rsidR="00244257" w:rsidRPr="00B97B40">
              <w:rPr>
                <w:rFonts w:ascii="Arial" w:hAnsi="Arial" w:cs="Arial"/>
                <w:sz w:val="18"/>
                <w:szCs w:val="18"/>
              </w:rPr>
              <w:t xml:space="preserve">185 423,33 </w:t>
            </w:r>
            <w:r w:rsidRPr="00B97B40">
              <w:rPr>
                <w:rFonts w:ascii="Arial" w:hAnsi="Arial" w:cs="Arial"/>
                <w:sz w:val="18"/>
                <w:szCs w:val="18"/>
              </w:rPr>
              <w:t>PLN.</w:t>
            </w:r>
          </w:p>
          <w:p w:rsidR="00244257" w:rsidRPr="00B97B40" w:rsidRDefault="00244257" w:rsidP="0024425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B2E31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B4189E" w:rsidP="00C718DA">
            <w:pPr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2</w:t>
            </w:r>
            <w:r w:rsidR="00C718DA">
              <w:rPr>
                <w:rFonts w:ascii="Arial" w:hAnsi="Arial" w:cs="Arial"/>
                <w:sz w:val="18"/>
                <w:szCs w:val="18"/>
              </w:rPr>
              <w:t>5</w:t>
            </w:r>
            <w:r w:rsidR="000B2E31" w:rsidRPr="00B418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W przypadku negatywnej oceny zamówienia, czy w konsekwencji wykrytych nieprawidłowości wymagane jest nałożenie korekty finansowej</w:t>
            </w:r>
            <w:r w:rsidRPr="00B4189E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  <w:r w:rsidRPr="00B4189E">
              <w:rPr>
                <w:rFonts w:ascii="Arial" w:hAnsi="Arial" w:cs="Arial"/>
                <w:sz w:val="18"/>
                <w:szCs w:val="18"/>
              </w:rPr>
              <w:t>, a jeżeli tak, to w jakiej wysokości?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F761FB" w:rsidRDefault="00F761FB" w:rsidP="00F761FB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4907"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E31" w:rsidRPr="00F761FB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E31" w:rsidRPr="00B4189E" w:rsidTr="00EB729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B4189E" w:rsidP="00C718DA">
            <w:pPr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2</w:t>
            </w:r>
            <w:r w:rsidR="00C718DA">
              <w:rPr>
                <w:rFonts w:ascii="Arial" w:hAnsi="Arial" w:cs="Arial"/>
                <w:sz w:val="18"/>
                <w:szCs w:val="18"/>
              </w:rPr>
              <w:t>6</w:t>
            </w:r>
            <w:r w:rsidR="000B2E31" w:rsidRPr="00B418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89E">
              <w:rPr>
                <w:rFonts w:ascii="Arial" w:hAnsi="Arial" w:cs="Arial"/>
                <w:sz w:val="18"/>
                <w:szCs w:val="18"/>
              </w:rPr>
              <w:t>W przypadku negatywnej oceny zamówienia, czy w poprzednich wnioskach o płatność beneficjent rozliczał wydatki w ramach weryfikowanego postępowania?</w:t>
            </w:r>
          </w:p>
          <w:p w:rsidR="000B2E31" w:rsidRPr="00B4189E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1" w:rsidRPr="00F761FB" w:rsidRDefault="00F761FB" w:rsidP="00F761FB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4907"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E31" w:rsidRPr="00F761FB" w:rsidRDefault="000B2E31" w:rsidP="00EB7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591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FFCC"/>
        <w:tblLayout w:type="fixed"/>
        <w:tblLook w:val="0000"/>
      </w:tblPr>
      <w:tblGrid>
        <w:gridCol w:w="648"/>
        <w:gridCol w:w="4212"/>
        <w:gridCol w:w="1440"/>
        <w:gridCol w:w="1440"/>
        <w:gridCol w:w="2433"/>
      </w:tblGrid>
      <w:tr w:rsidR="006105DF" w:rsidRPr="00264833" w:rsidTr="00CB137E">
        <w:trPr>
          <w:trHeight w:val="218"/>
        </w:trPr>
        <w:tc>
          <w:tcPr>
            <w:tcW w:w="10173" w:type="dxa"/>
            <w:gridSpan w:val="5"/>
            <w:shd w:val="clear" w:color="auto" w:fill="CCFFCC"/>
          </w:tcPr>
          <w:p w:rsidR="006105DF" w:rsidRPr="00264833" w:rsidRDefault="006105DF" w:rsidP="006105DF">
            <w:pPr>
              <w:keepNext/>
              <w:spacing w:before="120" w:after="120"/>
              <w:outlineLvl w:val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05DF" w:rsidRPr="00264833" w:rsidRDefault="006105DF" w:rsidP="006105DF">
            <w:pPr>
              <w:keepNext/>
              <w:spacing w:before="120" w:after="120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4833">
              <w:rPr>
                <w:rFonts w:ascii="Arial" w:hAnsi="Arial" w:cs="Arial"/>
                <w:b/>
                <w:sz w:val="18"/>
                <w:szCs w:val="18"/>
              </w:rPr>
              <w:t>WNIOSKI Z WERYFIKACJI WNIOSKU O PŁATNOŚĆ</w:t>
            </w:r>
          </w:p>
        </w:tc>
      </w:tr>
      <w:tr w:rsidR="006105DF" w:rsidRPr="00264833" w:rsidTr="00CB137E">
        <w:trPr>
          <w:trHeight w:val="340"/>
        </w:trPr>
        <w:tc>
          <w:tcPr>
            <w:tcW w:w="648" w:type="dxa"/>
            <w:shd w:val="clear" w:color="auto" w:fill="CCFFCC"/>
            <w:vAlign w:val="center"/>
          </w:tcPr>
          <w:p w:rsidR="006105DF" w:rsidRPr="00264833" w:rsidRDefault="006105DF" w:rsidP="006105DF">
            <w:pPr>
              <w:spacing w:before="120" w:after="120"/>
              <w:ind w:left="-360" w:firstLine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3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212" w:type="dxa"/>
            <w:shd w:val="clear" w:color="auto" w:fill="CCFFCC"/>
            <w:vAlign w:val="center"/>
          </w:tcPr>
          <w:p w:rsidR="006105DF" w:rsidRPr="00264833" w:rsidRDefault="006105DF" w:rsidP="006105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64833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6105DF" w:rsidRPr="00264833" w:rsidRDefault="006105DF" w:rsidP="00610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33">
              <w:rPr>
                <w:rFonts w:ascii="Arial" w:hAnsi="Arial" w:cs="Arial"/>
                <w:sz w:val="18"/>
                <w:szCs w:val="18"/>
              </w:rPr>
              <w:t>TAK/NIE/ </w:t>
            </w:r>
          </w:p>
          <w:p w:rsidR="006105DF" w:rsidRPr="00264833" w:rsidRDefault="006105DF" w:rsidP="00610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3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873" w:type="dxa"/>
            <w:gridSpan w:val="2"/>
            <w:shd w:val="clear" w:color="auto" w:fill="CCFFCC"/>
            <w:vAlign w:val="center"/>
          </w:tcPr>
          <w:p w:rsidR="006105DF" w:rsidRPr="00264833" w:rsidRDefault="006105DF" w:rsidP="006105D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4833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6105DF" w:rsidRPr="00264833" w:rsidTr="00CB137E">
        <w:trPr>
          <w:trHeight w:val="473"/>
        </w:trPr>
        <w:tc>
          <w:tcPr>
            <w:tcW w:w="648" w:type="dxa"/>
            <w:shd w:val="clear" w:color="auto" w:fill="CCFFCC"/>
            <w:vAlign w:val="center"/>
          </w:tcPr>
          <w:p w:rsidR="006105DF" w:rsidRPr="00264833" w:rsidRDefault="006105DF" w:rsidP="006105D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3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212" w:type="dxa"/>
            <w:shd w:val="clear" w:color="auto" w:fill="CCFFCC"/>
            <w:vAlign w:val="center"/>
          </w:tcPr>
          <w:p w:rsidR="006105DF" w:rsidRPr="00264833" w:rsidRDefault="006105DF" w:rsidP="006105D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64833">
              <w:rPr>
                <w:rFonts w:ascii="Arial" w:hAnsi="Arial" w:cs="Arial"/>
                <w:bCs/>
                <w:sz w:val="18"/>
                <w:szCs w:val="18"/>
              </w:rPr>
              <w:t>Czy wniosek o płatność wymaga dodatkowych wyjaśnień/korekt ze strony beneficjenta?</w:t>
            </w:r>
          </w:p>
        </w:tc>
        <w:tc>
          <w:tcPr>
            <w:tcW w:w="1440" w:type="dxa"/>
            <w:shd w:val="clear" w:color="auto" w:fill="CCFFCC"/>
          </w:tcPr>
          <w:p w:rsidR="006105DF" w:rsidRPr="00264833" w:rsidRDefault="0030243A" w:rsidP="006105D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3873" w:type="dxa"/>
            <w:gridSpan w:val="2"/>
            <w:shd w:val="clear" w:color="auto" w:fill="CCFFCC"/>
            <w:vAlign w:val="center"/>
          </w:tcPr>
          <w:p w:rsidR="006105DF" w:rsidRPr="00264833" w:rsidRDefault="006105DF" w:rsidP="006105D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05DF" w:rsidRPr="00264833" w:rsidTr="00CB137E">
        <w:trPr>
          <w:trHeight w:val="523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6105DF" w:rsidRPr="00264833" w:rsidRDefault="006105DF" w:rsidP="006105D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3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212" w:type="dxa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6105DF" w:rsidRPr="00264833" w:rsidRDefault="006105DF" w:rsidP="006105D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64833">
              <w:rPr>
                <w:rFonts w:ascii="Arial" w:hAnsi="Arial" w:cs="Arial"/>
                <w:bCs/>
                <w:sz w:val="18"/>
                <w:szCs w:val="18"/>
              </w:rPr>
              <w:t>Czy wniosek o płatność w istniejącej formie może zostać zatwierdzony przez instytucję dokonującą weryfikacji?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CCFFCC"/>
          </w:tcPr>
          <w:p w:rsidR="006105DF" w:rsidRPr="00264833" w:rsidRDefault="00B97B40" w:rsidP="006105D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873" w:type="dxa"/>
            <w:gridSpan w:val="2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6105DF" w:rsidRPr="00264833" w:rsidRDefault="006105DF" w:rsidP="006105D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05DF" w:rsidRPr="00264833" w:rsidTr="00CB137E">
        <w:tblPrEx>
          <w:shd w:val="clear" w:color="auto" w:fill="auto"/>
        </w:tblPrEx>
        <w:trPr>
          <w:trHeight w:val="533"/>
        </w:trPr>
        <w:tc>
          <w:tcPr>
            <w:tcW w:w="4860" w:type="dxa"/>
            <w:gridSpan w:val="2"/>
            <w:shd w:val="clear" w:color="auto" w:fill="CCFFCC"/>
          </w:tcPr>
          <w:p w:rsidR="006105DF" w:rsidRPr="00264833" w:rsidRDefault="006105DF" w:rsidP="006105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64833">
              <w:rPr>
                <w:rFonts w:ascii="Arial" w:hAnsi="Arial" w:cs="Arial"/>
                <w:sz w:val="18"/>
                <w:szCs w:val="18"/>
              </w:rPr>
              <w:t xml:space="preserve">Pierwsza osoba weryfikująca wniosek (imię i nazwisko opiekuna projektu): </w:t>
            </w:r>
          </w:p>
          <w:p w:rsidR="006105DF" w:rsidRPr="00264833" w:rsidRDefault="006105DF" w:rsidP="006105DF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FFCC"/>
          </w:tcPr>
          <w:p w:rsidR="006105DF" w:rsidRPr="00264833" w:rsidRDefault="006105DF" w:rsidP="006105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FFCC"/>
          </w:tcPr>
          <w:p w:rsidR="006105DF" w:rsidRDefault="006105DF" w:rsidP="006105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64833">
              <w:rPr>
                <w:rFonts w:ascii="Arial" w:hAnsi="Arial" w:cs="Arial"/>
                <w:sz w:val="18"/>
                <w:szCs w:val="18"/>
              </w:rPr>
              <w:t xml:space="preserve"> Data:</w:t>
            </w:r>
          </w:p>
          <w:p w:rsidR="006105DF" w:rsidRPr="00264833" w:rsidRDefault="006105DF" w:rsidP="00DC48E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CCFFCC"/>
          </w:tcPr>
          <w:p w:rsidR="006105DF" w:rsidRPr="00264833" w:rsidRDefault="006105DF" w:rsidP="006105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64833">
              <w:rPr>
                <w:rFonts w:ascii="Arial" w:hAnsi="Arial" w:cs="Arial"/>
                <w:sz w:val="18"/>
                <w:szCs w:val="18"/>
              </w:rPr>
              <w:t xml:space="preserve">    Podpis:</w:t>
            </w:r>
          </w:p>
        </w:tc>
      </w:tr>
      <w:tr w:rsidR="006105DF" w:rsidRPr="00264833" w:rsidTr="00CB137E">
        <w:tblPrEx>
          <w:shd w:val="clear" w:color="auto" w:fill="auto"/>
        </w:tblPrEx>
        <w:trPr>
          <w:trHeight w:val="533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6105DF" w:rsidRPr="00264833" w:rsidRDefault="006105DF" w:rsidP="006105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64833">
              <w:rPr>
                <w:rFonts w:ascii="Arial" w:hAnsi="Arial" w:cs="Arial"/>
                <w:sz w:val="18"/>
                <w:szCs w:val="18"/>
              </w:rPr>
              <w:t xml:space="preserve">Druga osoba weryfikująca wniosek (imię i nazwisko): </w:t>
            </w:r>
          </w:p>
          <w:p w:rsidR="006105DF" w:rsidRPr="00264833" w:rsidRDefault="006105DF" w:rsidP="006105DF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6105DF" w:rsidRPr="00264833" w:rsidRDefault="006105DF" w:rsidP="006105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6105DF" w:rsidRPr="00264833" w:rsidRDefault="006105DF" w:rsidP="006105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64833">
              <w:rPr>
                <w:rFonts w:ascii="Arial" w:hAnsi="Arial" w:cs="Arial"/>
                <w:sz w:val="18"/>
                <w:szCs w:val="18"/>
              </w:rPr>
              <w:t xml:space="preserve"> Data: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6105DF" w:rsidRPr="00264833" w:rsidRDefault="006105DF" w:rsidP="006105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64833">
              <w:rPr>
                <w:rFonts w:ascii="Arial" w:hAnsi="Arial" w:cs="Arial"/>
                <w:sz w:val="18"/>
                <w:szCs w:val="18"/>
              </w:rPr>
              <w:t xml:space="preserve">    Podpis:</w:t>
            </w:r>
          </w:p>
        </w:tc>
      </w:tr>
      <w:tr w:rsidR="006105DF" w:rsidRPr="00264833" w:rsidTr="00CB137E">
        <w:tblPrEx>
          <w:shd w:val="clear" w:color="auto" w:fill="auto"/>
        </w:tblPrEx>
        <w:trPr>
          <w:trHeight w:val="1133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6105DF" w:rsidRPr="00264833" w:rsidRDefault="006105DF" w:rsidP="006105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akceptująca: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6105DF" w:rsidRPr="00264833" w:rsidRDefault="006105DF" w:rsidP="006105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6105DF" w:rsidRPr="00264833" w:rsidRDefault="006105DF" w:rsidP="006105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64833">
              <w:rPr>
                <w:rFonts w:ascii="Arial" w:hAnsi="Arial" w:cs="Arial"/>
                <w:sz w:val="18"/>
                <w:szCs w:val="18"/>
              </w:rPr>
              <w:t xml:space="preserve"> Data: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6105DF" w:rsidRPr="00264833" w:rsidRDefault="006105DF" w:rsidP="006105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64833">
              <w:rPr>
                <w:rFonts w:ascii="Arial" w:hAnsi="Arial" w:cs="Arial"/>
                <w:sz w:val="18"/>
                <w:szCs w:val="18"/>
              </w:rPr>
              <w:t xml:space="preserve">    Podpis:</w:t>
            </w:r>
          </w:p>
        </w:tc>
      </w:tr>
      <w:tr w:rsidR="006105DF" w:rsidRPr="003D5146" w:rsidTr="00CB137E">
        <w:trPr>
          <w:trHeight w:val="1417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6105DF" w:rsidRPr="00264833" w:rsidRDefault="006105DF" w:rsidP="006105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64833">
              <w:rPr>
                <w:rFonts w:ascii="Arial" w:hAnsi="Arial" w:cs="Arial"/>
                <w:sz w:val="18"/>
                <w:szCs w:val="18"/>
              </w:rPr>
              <w:lastRenderedPageBreak/>
              <w:t xml:space="preserve">Osoba zatwierdzająca: </w:t>
            </w:r>
          </w:p>
          <w:p w:rsidR="006105DF" w:rsidRPr="00264833" w:rsidRDefault="006105DF" w:rsidP="006105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6105DF" w:rsidRPr="00264833" w:rsidRDefault="006105DF" w:rsidP="006105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6105DF" w:rsidRPr="00264833" w:rsidRDefault="006105DF" w:rsidP="006105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64833">
              <w:rPr>
                <w:rFonts w:ascii="Arial" w:hAnsi="Arial" w:cs="Arial"/>
                <w:sz w:val="18"/>
                <w:szCs w:val="18"/>
              </w:rPr>
              <w:t xml:space="preserve"> Data: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6105DF" w:rsidRPr="003D5146" w:rsidRDefault="006105DF" w:rsidP="006105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64833">
              <w:rPr>
                <w:rFonts w:ascii="Arial" w:hAnsi="Arial" w:cs="Arial"/>
                <w:sz w:val="18"/>
                <w:szCs w:val="18"/>
              </w:rPr>
              <w:t xml:space="preserve">    Podpis:</w:t>
            </w:r>
          </w:p>
        </w:tc>
      </w:tr>
    </w:tbl>
    <w:p w:rsidR="006931DA" w:rsidRDefault="006931DA"/>
    <w:sectPr w:rsidR="006931DA" w:rsidSect="0069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C79" w:rsidRDefault="00677C79" w:rsidP="000B2E31">
      <w:r>
        <w:separator/>
      </w:r>
    </w:p>
  </w:endnote>
  <w:endnote w:type="continuationSeparator" w:id="0">
    <w:p w:rsidR="00677C79" w:rsidRDefault="00677C79" w:rsidP="000B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charset w:val="EE"/>
    <w:family w:val="auto"/>
    <w:pitch w:val="variable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C79" w:rsidRDefault="00677C79" w:rsidP="000B2E31">
      <w:r>
        <w:separator/>
      </w:r>
    </w:p>
  </w:footnote>
  <w:footnote w:type="continuationSeparator" w:id="0">
    <w:p w:rsidR="00677C79" w:rsidRDefault="00677C79" w:rsidP="000B2E31">
      <w:r>
        <w:continuationSeparator/>
      </w:r>
    </w:p>
  </w:footnote>
  <w:footnote w:id="1">
    <w:p w:rsidR="00E31F20" w:rsidRPr="001D54EE" w:rsidRDefault="00E31F20" w:rsidP="000B2E31">
      <w:pPr>
        <w:pStyle w:val="Tekstprzypisudolnego"/>
        <w:rPr>
          <w:rFonts w:ascii="Arial" w:hAnsi="Arial" w:cs="Arial"/>
          <w:sz w:val="16"/>
          <w:szCs w:val="16"/>
        </w:rPr>
      </w:pPr>
      <w:r w:rsidRPr="001D54E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54E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4B1075">
        <w:rPr>
          <w:rFonts w:ascii="Arial" w:hAnsi="Arial" w:cs="Arial"/>
          <w:sz w:val="16"/>
          <w:szCs w:val="16"/>
        </w:rPr>
        <w:t>godnie z Rozporządzeniem Ministra Rozwoju z dnia 29 stycznia 2016 r. w sprawie warunków obniżania wartości korekt finansowych oraz wydatków poniesionych nieprawidłowo związanych z udzielaniem zamówień (</w:t>
      </w:r>
      <w:proofErr w:type="spellStart"/>
      <w:r w:rsidRPr="004B1075">
        <w:rPr>
          <w:rFonts w:ascii="Arial" w:hAnsi="Arial" w:cs="Arial"/>
          <w:sz w:val="16"/>
          <w:szCs w:val="16"/>
        </w:rPr>
        <w:t>t.j</w:t>
      </w:r>
      <w:proofErr w:type="spellEnd"/>
      <w:r w:rsidRPr="004B1075">
        <w:rPr>
          <w:rFonts w:ascii="Arial" w:hAnsi="Arial" w:cs="Arial"/>
          <w:sz w:val="16"/>
          <w:szCs w:val="16"/>
        </w:rPr>
        <w:t xml:space="preserve">. Dz. U. 2018 poz. 971 z </w:t>
      </w:r>
      <w:proofErr w:type="spellStart"/>
      <w:r w:rsidRPr="004B1075">
        <w:rPr>
          <w:rFonts w:ascii="Arial" w:hAnsi="Arial" w:cs="Arial"/>
          <w:sz w:val="16"/>
          <w:szCs w:val="16"/>
        </w:rPr>
        <w:t>późn</w:t>
      </w:r>
      <w:proofErr w:type="spellEnd"/>
      <w:r w:rsidRPr="004B1075">
        <w:rPr>
          <w:rFonts w:ascii="Arial" w:hAnsi="Arial" w:cs="Arial"/>
          <w:sz w:val="16"/>
          <w:szCs w:val="16"/>
        </w:rPr>
        <w:t>. zm.)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580"/>
    <w:multiLevelType w:val="hybridMultilevel"/>
    <w:tmpl w:val="23BA08F0"/>
    <w:lvl w:ilvl="0" w:tplc="09B0F1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3A0E"/>
    <w:multiLevelType w:val="hybridMultilevel"/>
    <w:tmpl w:val="9A94B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F69DC"/>
    <w:multiLevelType w:val="hybridMultilevel"/>
    <w:tmpl w:val="FB5A7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13134"/>
    <w:multiLevelType w:val="hybridMultilevel"/>
    <w:tmpl w:val="0A32A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46379"/>
    <w:multiLevelType w:val="hybridMultilevel"/>
    <w:tmpl w:val="73169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C112A"/>
    <w:multiLevelType w:val="hybridMultilevel"/>
    <w:tmpl w:val="9A94B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E31"/>
    <w:rsid w:val="00011C0B"/>
    <w:rsid w:val="00026D59"/>
    <w:rsid w:val="00033BA2"/>
    <w:rsid w:val="000A63FB"/>
    <w:rsid w:val="000B2E31"/>
    <w:rsid w:val="000E0C5F"/>
    <w:rsid w:val="000F2C94"/>
    <w:rsid w:val="001023B3"/>
    <w:rsid w:val="00123276"/>
    <w:rsid w:val="00133AD1"/>
    <w:rsid w:val="0014798E"/>
    <w:rsid w:val="00162483"/>
    <w:rsid w:val="00173E68"/>
    <w:rsid w:val="00174921"/>
    <w:rsid w:val="001B0DCE"/>
    <w:rsid w:val="001B7BE6"/>
    <w:rsid w:val="001C00BF"/>
    <w:rsid w:val="001E0876"/>
    <w:rsid w:val="001E2CB9"/>
    <w:rsid w:val="00202B58"/>
    <w:rsid w:val="00203069"/>
    <w:rsid w:val="0021495F"/>
    <w:rsid w:val="00225916"/>
    <w:rsid w:val="00244257"/>
    <w:rsid w:val="00260022"/>
    <w:rsid w:val="0029564C"/>
    <w:rsid w:val="002C3E86"/>
    <w:rsid w:val="002C73C7"/>
    <w:rsid w:val="0030243A"/>
    <w:rsid w:val="00317C6B"/>
    <w:rsid w:val="00335D90"/>
    <w:rsid w:val="003432E7"/>
    <w:rsid w:val="00376C51"/>
    <w:rsid w:val="00382FB3"/>
    <w:rsid w:val="00393FD4"/>
    <w:rsid w:val="003C4F69"/>
    <w:rsid w:val="003D2F69"/>
    <w:rsid w:val="003E35BF"/>
    <w:rsid w:val="003F71B2"/>
    <w:rsid w:val="00430077"/>
    <w:rsid w:val="0043478F"/>
    <w:rsid w:val="00455E7B"/>
    <w:rsid w:val="00456551"/>
    <w:rsid w:val="00483D6D"/>
    <w:rsid w:val="0049151D"/>
    <w:rsid w:val="004A0A21"/>
    <w:rsid w:val="004A2942"/>
    <w:rsid w:val="004B1075"/>
    <w:rsid w:val="004B4963"/>
    <w:rsid w:val="004C011B"/>
    <w:rsid w:val="004E2F06"/>
    <w:rsid w:val="004E6F1B"/>
    <w:rsid w:val="0050087F"/>
    <w:rsid w:val="005049D8"/>
    <w:rsid w:val="00505005"/>
    <w:rsid w:val="0050535C"/>
    <w:rsid w:val="0052468C"/>
    <w:rsid w:val="00536BB0"/>
    <w:rsid w:val="0055305F"/>
    <w:rsid w:val="00555630"/>
    <w:rsid w:val="005D2284"/>
    <w:rsid w:val="005E471F"/>
    <w:rsid w:val="005F2926"/>
    <w:rsid w:val="005F5C79"/>
    <w:rsid w:val="00601DDA"/>
    <w:rsid w:val="006105DF"/>
    <w:rsid w:val="0063032A"/>
    <w:rsid w:val="00633235"/>
    <w:rsid w:val="006368B0"/>
    <w:rsid w:val="00645810"/>
    <w:rsid w:val="0067553D"/>
    <w:rsid w:val="00677C79"/>
    <w:rsid w:val="00685DE4"/>
    <w:rsid w:val="00690891"/>
    <w:rsid w:val="006931DA"/>
    <w:rsid w:val="006A2B0E"/>
    <w:rsid w:val="006A3D6A"/>
    <w:rsid w:val="006B3551"/>
    <w:rsid w:val="006B39EA"/>
    <w:rsid w:val="006C5960"/>
    <w:rsid w:val="006E2B55"/>
    <w:rsid w:val="007162B0"/>
    <w:rsid w:val="00763B58"/>
    <w:rsid w:val="00766260"/>
    <w:rsid w:val="007670B6"/>
    <w:rsid w:val="0079378B"/>
    <w:rsid w:val="00797C3E"/>
    <w:rsid w:val="007B38BF"/>
    <w:rsid w:val="007C3489"/>
    <w:rsid w:val="007C5628"/>
    <w:rsid w:val="007C7BFE"/>
    <w:rsid w:val="007D5823"/>
    <w:rsid w:val="007D5F89"/>
    <w:rsid w:val="007E20CE"/>
    <w:rsid w:val="007F0492"/>
    <w:rsid w:val="008052D6"/>
    <w:rsid w:val="00811E4B"/>
    <w:rsid w:val="008172DB"/>
    <w:rsid w:val="00850E7B"/>
    <w:rsid w:val="00851AE1"/>
    <w:rsid w:val="008E48EF"/>
    <w:rsid w:val="0091094C"/>
    <w:rsid w:val="00912A2C"/>
    <w:rsid w:val="00912E0F"/>
    <w:rsid w:val="00973053"/>
    <w:rsid w:val="009B1020"/>
    <w:rsid w:val="009C45A0"/>
    <w:rsid w:val="009E3132"/>
    <w:rsid w:val="00A1530A"/>
    <w:rsid w:val="00A3071D"/>
    <w:rsid w:val="00A83145"/>
    <w:rsid w:val="00AA1C5F"/>
    <w:rsid w:val="00AA3EDD"/>
    <w:rsid w:val="00AA4468"/>
    <w:rsid w:val="00AB5A69"/>
    <w:rsid w:val="00AD6423"/>
    <w:rsid w:val="00AF175D"/>
    <w:rsid w:val="00B02F11"/>
    <w:rsid w:val="00B379EE"/>
    <w:rsid w:val="00B4088A"/>
    <w:rsid w:val="00B4189E"/>
    <w:rsid w:val="00B47213"/>
    <w:rsid w:val="00B522A1"/>
    <w:rsid w:val="00B52A77"/>
    <w:rsid w:val="00B62DA5"/>
    <w:rsid w:val="00B84178"/>
    <w:rsid w:val="00B94008"/>
    <w:rsid w:val="00B97B40"/>
    <w:rsid w:val="00BC79E6"/>
    <w:rsid w:val="00C002EC"/>
    <w:rsid w:val="00C066DF"/>
    <w:rsid w:val="00C114AC"/>
    <w:rsid w:val="00C118F5"/>
    <w:rsid w:val="00C151FB"/>
    <w:rsid w:val="00C17960"/>
    <w:rsid w:val="00C24907"/>
    <w:rsid w:val="00C25AF7"/>
    <w:rsid w:val="00C30D6E"/>
    <w:rsid w:val="00C41F82"/>
    <w:rsid w:val="00C718DA"/>
    <w:rsid w:val="00CA3F7D"/>
    <w:rsid w:val="00CB5556"/>
    <w:rsid w:val="00CB5CFD"/>
    <w:rsid w:val="00CC2F31"/>
    <w:rsid w:val="00CD2AF9"/>
    <w:rsid w:val="00CD6A60"/>
    <w:rsid w:val="00CF5FE6"/>
    <w:rsid w:val="00D027DE"/>
    <w:rsid w:val="00D15E06"/>
    <w:rsid w:val="00D373B2"/>
    <w:rsid w:val="00D72D80"/>
    <w:rsid w:val="00D8411D"/>
    <w:rsid w:val="00D91E1E"/>
    <w:rsid w:val="00DC48E6"/>
    <w:rsid w:val="00DC5413"/>
    <w:rsid w:val="00DF4F93"/>
    <w:rsid w:val="00E069FB"/>
    <w:rsid w:val="00E2637B"/>
    <w:rsid w:val="00E31F20"/>
    <w:rsid w:val="00E32782"/>
    <w:rsid w:val="00E63708"/>
    <w:rsid w:val="00E659E9"/>
    <w:rsid w:val="00E70347"/>
    <w:rsid w:val="00E73A33"/>
    <w:rsid w:val="00EB729A"/>
    <w:rsid w:val="00ED7342"/>
    <w:rsid w:val="00EF44B2"/>
    <w:rsid w:val="00EF75C9"/>
    <w:rsid w:val="00F21440"/>
    <w:rsid w:val="00F335A3"/>
    <w:rsid w:val="00F474BE"/>
    <w:rsid w:val="00F675B9"/>
    <w:rsid w:val="00F761FB"/>
    <w:rsid w:val="00F84B0C"/>
    <w:rsid w:val="00F944C3"/>
    <w:rsid w:val="00FA5AA0"/>
    <w:rsid w:val="00FC1F4E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E3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0B2E3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B2E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rsid w:val="000B2E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2E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2E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3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F5C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564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askie.pl/logo2017/logo-slaskie-czarn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1511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Links>
    <vt:vector size="12" baseType="variant">
      <vt:variant>
        <vt:i4>7864375</vt:i4>
      </vt:variant>
      <vt:variant>
        <vt:i4>0</vt:i4>
      </vt:variant>
      <vt:variant>
        <vt:i4>0</vt:i4>
      </vt:variant>
      <vt:variant>
        <vt:i4>5</vt:i4>
      </vt:variant>
      <vt:variant>
        <vt:lpwstr>http://www.arr.czestochowa.pl/</vt:lpwstr>
      </vt:variant>
      <vt:variant>
        <vt:lpwstr/>
      </vt:variant>
      <vt:variant>
        <vt:i4>7471213</vt:i4>
      </vt:variant>
      <vt:variant>
        <vt:i4>-1</vt:i4>
      </vt:variant>
      <vt:variant>
        <vt:i4>1028</vt:i4>
      </vt:variant>
      <vt:variant>
        <vt:i4>1</vt:i4>
      </vt:variant>
      <vt:variant>
        <vt:lpwstr>http://www.slaskie.pl/logo2017/logo-slaskie-czarne.jpg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Salomea Śmigiel</dc:creator>
  <cp:lastModifiedBy>amichalska</cp:lastModifiedBy>
  <cp:revision>23</cp:revision>
  <cp:lastPrinted>2021-09-16T07:47:00Z</cp:lastPrinted>
  <dcterms:created xsi:type="dcterms:W3CDTF">2021-09-16T07:46:00Z</dcterms:created>
  <dcterms:modified xsi:type="dcterms:W3CDTF">2021-09-21T10:07:00Z</dcterms:modified>
</cp:coreProperties>
</file>